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49" w:rsidRDefault="00455F49" w:rsidP="00455F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B77989" w:rsidRDefault="00455F49" w:rsidP="00455F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школьного театра «Керосинка» </w:t>
      </w:r>
    </w:p>
    <w:p w:rsidR="00455F49" w:rsidRDefault="00455F49" w:rsidP="00455F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Бекетовская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 </w:t>
      </w:r>
    </w:p>
    <w:p w:rsidR="00F05675" w:rsidRDefault="00455F49" w:rsidP="00F056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F0567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</w:t>
      </w:r>
      <w:r w:rsidR="00F056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уч. год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0"/>
        <w:gridCol w:w="5393"/>
        <w:gridCol w:w="3178"/>
      </w:tblGrid>
      <w:tr w:rsidR="00F05675" w:rsidTr="00340341">
        <w:tc>
          <w:tcPr>
            <w:tcW w:w="1000" w:type="dxa"/>
          </w:tcPr>
          <w:p w:rsidR="00F05675" w:rsidRDefault="00F05675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93" w:type="dxa"/>
          </w:tcPr>
          <w:p w:rsidR="00F05675" w:rsidRDefault="00F05675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спектакля, постановки </w:t>
            </w:r>
          </w:p>
        </w:tc>
        <w:tc>
          <w:tcPr>
            <w:tcW w:w="3178" w:type="dxa"/>
          </w:tcPr>
          <w:p w:rsidR="00F05675" w:rsidRDefault="00F05675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</w:p>
        </w:tc>
      </w:tr>
      <w:tr w:rsidR="00F05675" w:rsidTr="00340341">
        <w:tc>
          <w:tcPr>
            <w:tcW w:w="1000" w:type="dxa"/>
          </w:tcPr>
          <w:p w:rsidR="00F05675" w:rsidRDefault="00F05675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3" w:type="dxa"/>
          </w:tcPr>
          <w:p w:rsidR="00F05675" w:rsidRDefault="00F05675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по произведению Василия Белова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Вологодские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бухтины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завиральные. Пошли как новенькие»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8" w:type="dxa"/>
          </w:tcPr>
          <w:p w:rsidR="00F05675" w:rsidRDefault="00F05675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F05675" w:rsidTr="00340341">
        <w:tc>
          <w:tcPr>
            <w:tcW w:w="1000" w:type="dxa"/>
          </w:tcPr>
          <w:p w:rsidR="00F05675" w:rsidRDefault="00F05675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3" w:type="dxa"/>
          </w:tcPr>
          <w:p w:rsidR="00F05675" w:rsidRDefault="00F05675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для самых маленьких по сказке Василия Белова «Родничок» </w:t>
            </w:r>
          </w:p>
        </w:tc>
        <w:tc>
          <w:tcPr>
            <w:tcW w:w="3178" w:type="dxa"/>
          </w:tcPr>
          <w:p w:rsidR="00F05675" w:rsidRDefault="00F05675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340341" w:rsidTr="00340341">
        <w:tc>
          <w:tcPr>
            <w:tcW w:w="1000" w:type="dxa"/>
          </w:tcPr>
          <w:p w:rsidR="00340341" w:rsidRDefault="00340341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3" w:type="dxa"/>
          </w:tcPr>
          <w:p w:rsidR="00340341" w:rsidRDefault="00093047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теней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Сказка про мышку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78" w:type="dxa"/>
          </w:tcPr>
          <w:p w:rsidR="00340341" w:rsidRDefault="00340341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F05675" w:rsidTr="00340341">
        <w:tc>
          <w:tcPr>
            <w:tcW w:w="1000" w:type="dxa"/>
          </w:tcPr>
          <w:p w:rsidR="00F05675" w:rsidRDefault="00340341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056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93" w:type="dxa"/>
          </w:tcPr>
          <w:p w:rsidR="00F05675" w:rsidRDefault="00F05675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Сценка «В ночь перед Рождеством», по мотивам повести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Н.В.Гоголя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341">
              <w:rPr>
                <w:rFonts w:ascii="Times New Roman" w:hAnsi="Times New Roman" w:cs="Times New Roman"/>
                <w:sz w:val="28"/>
                <w:szCs w:val="28"/>
              </w:rPr>
              <w:t xml:space="preserve">«Ночь перед Рождеством» </w:t>
            </w:r>
          </w:p>
        </w:tc>
        <w:tc>
          <w:tcPr>
            <w:tcW w:w="3178" w:type="dxa"/>
          </w:tcPr>
          <w:p w:rsidR="00F05675" w:rsidRDefault="00340341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F05675" w:rsidTr="00340341">
        <w:tc>
          <w:tcPr>
            <w:tcW w:w="1000" w:type="dxa"/>
          </w:tcPr>
          <w:p w:rsidR="00F05675" w:rsidRDefault="00340341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93" w:type="dxa"/>
          </w:tcPr>
          <w:p w:rsidR="00F05675" w:rsidRDefault="00340341" w:rsidP="0034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представление «Как-то раз под Новый год…» </w:t>
            </w:r>
          </w:p>
        </w:tc>
        <w:tc>
          <w:tcPr>
            <w:tcW w:w="3178" w:type="dxa"/>
          </w:tcPr>
          <w:p w:rsidR="00F05675" w:rsidRDefault="00340341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F05675" w:rsidTr="00340341">
        <w:tc>
          <w:tcPr>
            <w:tcW w:w="1000" w:type="dxa"/>
          </w:tcPr>
          <w:p w:rsidR="00F05675" w:rsidRDefault="00340341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393" w:type="dxa"/>
          </w:tcPr>
          <w:p w:rsidR="00F05675" w:rsidRDefault="00340341" w:rsidP="0034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композиция, посвященная снятию блокады Ленинграда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помним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- 2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января 2024г</w:t>
            </w:r>
          </w:p>
        </w:tc>
        <w:tc>
          <w:tcPr>
            <w:tcW w:w="3178" w:type="dxa"/>
          </w:tcPr>
          <w:p w:rsidR="00F05675" w:rsidRDefault="00340341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F05675" w:rsidTr="00340341">
        <w:tc>
          <w:tcPr>
            <w:tcW w:w="1000" w:type="dxa"/>
          </w:tcPr>
          <w:p w:rsidR="00F05675" w:rsidRDefault="00340341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5393" w:type="dxa"/>
          </w:tcPr>
          <w:p w:rsidR="00F05675" w:rsidRDefault="00340341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Сказка для самых маленьких по мотивам русской народной сказки «Пузырь, соломинка и лапоть» </w:t>
            </w:r>
          </w:p>
        </w:tc>
        <w:tc>
          <w:tcPr>
            <w:tcW w:w="3178" w:type="dxa"/>
          </w:tcPr>
          <w:p w:rsidR="00F05675" w:rsidRDefault="00340341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F05675" w:rsidTr="00340341">
        <w:tc>
          <w:tcPr>
            <w:tcW w:w="1000" w:type="dxa"/>
          </w:tcPr>
          <w:p w:rsidR="00F05675" w:rsidRDefault="00340341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393" w:type="dxa"/>
          </w:tcPr>
          <w:p w:rsidR="00F05675" w:rsidRDefault="00340341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Сценка «Фотография с фронта» </w:t>
            </w:r>
          </w:p>
        </w:tc>
        <w:tc>
          <w:tcPr>
            <w:tcW w:w="3178" w:type="dxa"/>
          </w:tcPr>
          <w:p w:rsidR="00F05675" w:rsidRDefault="00093047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0341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</w:tr>
      <w:tr w:rsidR="00F05675" w:rsidTr="00340341">
        <w:tc>
          <w:tcPr>
            <w:tcW w:w="1000" w:type="dxa"/>
          </w:tcPr>
          <w:p w:rsidR="00F05675" w:rsidRDefault="00340341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93" w:type="dxa"/>
          </w:tcPr>
          <w:p w:rsidR="00F05675" w:rsidRDefault="00093047" w:rsidP="00093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«Если ворон в вышине…», посвященный 80-летию Победы над фашизмом </w:t>
            </w:r>
          </w:p>
        </w:tc>
        <w:tc>
          <w:tcPr>
            <w:tcW w:w="3178" w:type="dxa"/>
          </w:tcPr>
          <w:p w:rsidR="00F05675" w:rsidRDefault="00093047" w:rsidP="00F05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</w:p>
        </w:tc>
      </w:tr>
    </w:tbl>
    <w:p w:rsidR="00F05675" w:rsidRDefault="00F05675" w:rsidP="00F05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675" w:rsidRDefault="00F05675" w:rsidP="00F056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EE1" w:rsidRPr="00093047" w:rsidRDefault="00AF01F0" w:rsidP="00093047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руководители: </w:t>
      </w:r>
      <w:r w:rsidR="00093047">
        <w:rPr>
          <w:rFonts w:ascii="Times New Roman" w:hAnsi="Times New Roman" w:cs="Times New Roman"/>
          <w:sz w:val="28"/>
          <w:szCs w:val="28"/>
        </w:rPr>
        <w:t>Петрова Мария Михайловна</w:t>
      </w:r>
      <w:bookmarkStart w:id="0" w:name="_GoBack"/>
      <w:bookmarkEnd w:id="0"/>
      <w:r w:rsidR="00626EE1" w:rsidRPr="00093047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626EE1" w:rsidRPr="00093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E4C4A"/>
    <w:multiLevelType w:val="hybridMultilevel"/>
    <w:tmpl w:val="F584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FB8"/>
    <w:rsid w:val="00093047"/>
    <w:rsid w:val="00340341"/>
    <w:rsid w:val="00423FB8"/>
    <w:rsid w:val="00455F49"/>
    <w:rsid w:val="00626EE1"/>
    <w:rsid w:val="00AF01F0"/>
    <w:rsid w:val="00B77989"/>
    <w:rsid w:val="00F0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49"/>
    <w:pPr>
      <w:ind w:left="720"/>
      <w:contextualSpacing/>
    </w:pPr>
  </w:style>
  <w:style w:type="table" w:styleId="a4">
    <w:name w:val="Table Grid"/>
    <w:basedOn w:val="a1"/>
    <w:uiPriority w:val="59"/>
    <w:rsid w:val="00F05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F49"/>
    <w:pPr>
      <w:ind w:left="720"/>
      <w:contextualSpacing/>
    </w:pPr>
  </w:style>
  <w:style w:type="table" w:styleId="a4">
    <w:name w:val="Table Grid"/>
    <w:basedOn w:val="a1"/>
    <w:uiPriority w:val="59"/>
    <w:rsid w:val="00F05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PetrovEV</dc:creator>
  <cp:keywords/>
  <dc:description/>
  <cp:lastModifiedBy>PetrovEV</cp:lastModifiedBy>
  <cp:revision>5</cp:revision>
  <dcterms:created xsi:type="dcterms:W3CDTF">2023-12-20T20:37:00Z</dcterms:created>
  <dcterms:modified xsi:type="dcterms:W3CDTF">2025-02-04T17:33:00Z</dcterms:modified>
</cp:coreProperties>
</file>