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D1" w:rsidRPr="00D02042" w:rsidRDefault="00DA2561">
      <w:pPr>
        <w:spacing w:after="0" w:line="408" w:lineRule="auto"/>
        <w:ind w:left="120"/>
        <w:jc w:val="center"/>
        <w:rPr>
          <w:lang w:val="ru-RU"/>
        </w:rPr>
      </w:pPr>
      <w:bookmarkStart w:id="0" w:name="block-8574792"/>
      <w:r w:rsidRPr="00D020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27D1" w:rsidRPr="00D02042" w:rsidRDefault="00DA2561">
      <w:pPr>
        <w:spacing w:after="0" w:line="408" w:lineRule="auto"/>
        <w:ind w:left="120"/>
        <w:jc w:val="center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0204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D020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27D1" w:rsidRPr="00D02042" w:rsidRDefault="00DA2561">
      <w:pPr>
        <w:spacing w:after="0" w:line="408" w:lineRule="auto"/>
        <w:ind w:left="120"/>
        <w:jc w:val="center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0204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D02042">
        <w:rPr>
          <w:rFonts w:ascii="Times New Roman" w:hAnsi="Times New Roman"/>
          <w:b/>
          <w:color w:val="000000"/>
          <w:sz w:val="28"/>
          <w:lang w:val="ru-RU"/>
        </w:rPr>
        <w:t>Вожегодского</w:t>
      </w:r>
      <w:proofErr w:type="spellEnd"/>
      <w:r w:rsidRPr="00D0204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D020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2042">
        <w:rPr>
          <w:rFonts w:ascii="Times New Roman" w:hAnsi="Times New Roman"/>
          <w:color w:val="000000"/>
          <w:sz w:val="28"/>
          <w:lang w:val="ru-RU"/>
        </w:rPr>
        <w:t>​</w:t>
      </w:r>
    </w:p>
    <w:p w:rsidR="00E627D1" w:rsidRDefault="00DA25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"Бекетовская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E627D1" w:rsidRDefault="00E627D1">
      <w:pPr>
        <w:spacing w:after="0"/>
        <w:ind w:left="120"/>
      </w:pPr>
    </w:p>
    <w:p w:rsidR="00E627D1" w:rsidRDefault="00E627D1">
      <w:pPr>
        <w:spacing w:after="0"/>
        <w:ind w:left="120"/>
      </w:pPr>
    </w:p>
    <w:p w:rsidR="00E627D1" w:rsidRDefault="00D02042">
      <w:pPr>
        <w:spacing w:after="0"/>
        <w:ind w:left="120"/>
      </w:pPr>
      <w:r w:rsidRPr="00D02042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D1" w:rsidRDefault="00E627D1">
      <w:pPr>
        <w:spacing w:after="0"/>
        <w:ind w:left="120"/>
      </w:pPr>
    </w:p>
    <w:p w:rsidR="00E627D1" w:rsidRPr="00D02042" w:rsidRDefault="00DA2561">
      <w:pPr>
        <w:spacing w:after="0"/>
        <w:ind w:left="120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‌</w:t>
      </w:r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 w:line="408" w:lineRule="auto"/>
        <w:ind w:left="120"/>
        <w:jc w:val="center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27D1" w:rsidRPr="00D02042" w:rsidRDefault="00DA2561">
      <w:pPr>
        <w:spacing w:after="0" w:line="408" w:lineRule="auto"/>
        <w:ind w:left="120"/>
        <w:jc w:val="center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1199916)</w:t>
      </w: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DA2561">
      <w:pPr>
        <w:spacing w:after="0" w:line="408" w:lineRule="auto"/>
        <w:ind w:left="120"/>
        <w:jc w:val="center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627D1" w:rsidRPr="00D02042" w:rsidRDefault="00DA2561">
      <w:pPr>
        <w:spacing w:after="0" w:line="408" w:lineRule="auto"/>
        <w:ind w:left="120"/>
        <w:jc w:val="center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E627D1">
      <w:pPr>
        <w:spacing w:after="0"/>
        <w:ind w:left="120"/>
        <w:jc w:val="center"/>
        <w:rPr>
          <w:lang w:val="ru-RU"/>
        </w:rPr>
      </w:pPr>
    </w:p>
    <w:p w:rsidR="00E627D1" w:rsidRPr="00D02042" w:rsidRDefault="00DA2561">
      <w:pPr>
        <w:spacing w:after="0"/>
        <w:ind w:left="120"/>
        <w:jc w:val="center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D02042">
        <w:rPr>
          <w:rFonts w:ascii="Times New Roman" w:hAnsi="Times New Roman"/>
          <w:b/>
          <w:color w:val="000000"/>
          <w:sz w:val="28"/>
          <w:lang w:val="ru-RU"/>
        </w:rPr>
        <w:t>Бекетовская</w:t>
      </w:r>
      <w:bookmarkEnd w:id="3"/>
      <w:r w:rsidRPr="00D020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D020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020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2042">
        <w:rPr>
          <w:rFonts w:ascii="Times New Roman" w:hAnsi="Times New Roman"/>
          <w:color w:val="000000"/>
          <w:sz w:val="28"/>
          <w:lang w:val="ru-RU"/>
        </w:rPr>
        <w:t>​</w:t>
      </w:r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 w:line="264" w:lineRule="auto"/>
        <w:ind w:left="120"/>
        <w:jc w:val="both"/>
        <w:rPr>
          <w:lang w:val="ru-RU"/>
        </w:rPr>
      </w:pPr>
      <w:bookmarkStart w:id="5" w:name="block-8574789"/>
      <w:bookmarkStart w:id="6" w:name="_GoBack"/>
      <w:bookmarkEnd w:id="0"/>
      <w:bookmarkEnd w:id="6"/>
      <w:r w:rsidRPr="00D02042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E627D1" w:rsidRPr="00D02042" w:rsidRDefault="00E627D1">
      <w:pPr>
        <w:spacing w:after="0" w:line="264" w:lineRule="auto"/>
        <w:ind w:left="120"/>
        <w:jc w:val="both"/>
        <w:rPr>
          <w:lang w:val="ru-RU"/>
        </w:rPr>
      </w:pP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</w:t>
      </w:r>
      <w:r w:rsidRPr="00D02042">
        <w:rPr>
          <w:rFonts w:ascii="Times New Roman" w:hAnsi="Times New Roman"/>
          <w:color w:val="000000"/>
          <w:sz w:val="28"/>
          <w:lang w:val="ru-RU"/>
        </w:rPr>
        <w:t>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D02042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D02042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D02042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D02042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D02042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D02042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D0204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</w:t>
      </w:r>
      <w:proofErr w:type="gramStart"/>
      <w:r w:rsidRPr="00D02042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0204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02042">
        <w:rPr>
          <w:rFonts w:ascii="Times New Roman" w:hAnsi="Times New Roman"/>
          <w:color w:val="000000"/>
          <w:sz w:val="28"/>
          <w:lang w:val="ru-RU"/>
        </w:rPr>
        <w:t>‌</w:t>
      </w:r>
    </w:p>
    <w:p w:rsidR="00E627D1" w:rsidRPr="00D02042" w:rsidRDefault="00E627D1">
      <w:pPr>
        <w:spacing w:after="0" w:line="264" w:lineRule="auto"/>
        <w:ind w:left="120"/>
        <w:jc w:val="both"/>
        <w:rPr>
          <w:lang w:val="ru-RU"/>
        </w:rPr>
      </w:pPr>
    </w:p>
    <w:p w:rsidR="00E627D1" w:rsidRPr="00D02042" w:rsidRDefault="00E627D1">
      <w:pPr>
        <w:rPr>
          <w:lang w:val="ru-RU"/>
        </w:rPr>
        <w:sectPr w:rsidR="00E627D1" w:rsidRPr="00D02042">
          <w:pgSz w:w="11906" w:h="16383"/>
          <w:pgMar w:top="1134" w:right="850" w:bottom="1134" w:left="1701" w:header="720" w:footer="720" w:gutter="0"/>
          <w:cols w:space="720"/>
        </w:sectPr>
      </w:pPr>
    </w:p>
    <w:p w:rsidR="00E627D1" w:rsidRPr="00D02042" w:rsidRDefault="00DA2561">
      <w:pPr>
        <w:spacing w:after="0" w:line="264" w:lineRule="auto"/>
        <w:ind w:left="120"/>
        <w:jc w:val="both"/>
        <w:rPr>
          <w:lang w:val="ru-RU"/>
        </w:rPr>
      </w:pPr>
      <w:bookmarkStart w:id="8" w:name="block-8574793"/>
      <w:bookmarkEnd w:id="5"/>
      <w:r w:rsidRPr="00D020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27D1" w:rsidRPr="00D02042" w:rsidRDefault="00E627D1">
      <w:pPr>
        <w:spacing w:after="0" w:line="264" w:lineRule="auto"/>
        <w:ind w:left="120"/>
        <w:jc w:val="both"/>
        <w:rPr>
          <w:lang w:val="ru-RU"/>
        </w:rPr>
      </w:pPr>
    </w:p>
    <w:p w:rsidR="00E627D1" w:rsidRPr="00D02042" w:rsidRDefault="00DA2561">
      <w:pPr>
        <w:spacing w:after="0" w:line="264" w:lineRule="auto"/>
        <w:ind w:left="12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7D1" w:rsidRPr="00D02042" w:rsidRDefault="00E627D1">
      <w:pPr>
        <w:spacing w:after="0" w:line="264" w:lineRule="auto"/>
        <w:ind w:left="120"/>
        <w:jc w:val="both"/>
        <w:rPr>
          <w:lang w:val="ru-RU"/>
        </w:rPr>
      </w:pP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D02042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D02042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D02042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Э</w:t>
      </w:r>
      <w:r w:rsidRPr="00D02042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D02042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D02042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кар</w:t>
      </w:r>
      <w:r w:rsidRPr="00D02042">
        <w:rPr>
          <w:rFonts w:ascii="Times New Roman" w:hAnsi="Times New Roman"/>
          <w:color w:val="000000"/>
          <w:sz w:val="28"/>
          <w:lang w:val="ru-RU"/>
        </w:rPr>
        <w:t>гопольская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2042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D02042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D02042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D02042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D02042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D02042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D02042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D02042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D02042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D02042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D02042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627D1" w:rsidRPr="00D02042" w:rsidRDefault="00E627D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/>
        <w:ind w:left="120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D02042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D02042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D02042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D02042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D02042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D02042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филимонов</w:t>
      </w:r>
      <w:r w:rsidRPr="00D02042">
        <w:rPr>
          <w:rFonts w:ascii="Times New Roman" w:hAnsi="Times New Roman"/>
          <w:color w:val="000000"/>
          <w:sz w:val="28"/>
          <w:lang w:val="ru-RU"/>
        </w:rPr>
        <w:t>ские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Чаруш</w:t>
      </w:r>
      <w:r w:rsidRPr="00D02042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D02042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2042">
        <w:rPr>
          <w:rFonts w:ascii="Times New Roman" w:hAnsi="Times New Roman"/>
          <w:color w:val="000000"/>
          <w:sz w:val="28"/>
          <w:lang w:val="ru-RU"/>
        </w:rPr>
        <w:t>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D02042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627D1" w:rsidRPr="00D02042" w:rsidRDefault="00E627D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E627D1" w:rsidRPr="00D02042" w:rsidRDefault="00DA2561">
      <w:pPr>
        <w:spacing w:after="0"/>
        <w:ind w:left="120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D02042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D02042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D02042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D02042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D02042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D02042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D02042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D02042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Лепка с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казочного персонажа на основе сюжета известной сказки или создание этого персонажа путём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D02042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D02042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ора, ритмические чередования мотивов, наличие композиционного центра, роспись по канве. Рассматривание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D02042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D02042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D02042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D02042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D02042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D02042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D02042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D02042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, А. К.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D02042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D02042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D02042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D02042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0204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627D1" w:rsidRPr="00D02042" w:rsidRDefault="00E627D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E627D1" w:rsidRPr="00D02042" w:rsidRDefault="00DA2561">
      <w:pPr>
        <w:spacing w:after="0"/>
        <w:ind w:left="120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D02042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D02042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D02042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D02042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D02042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D02042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D02042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D02042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D02042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Кустод</w:t>
      </w:r>
      <w:r w:rsidRPr="00D02042">
        <w:rPr>
          <w:rFonts w:ascii="Times New Roman" w:hAnsi="Times New Roman"/>
          <w:color w:val="000000"/>
          <w:sz w:val="28"/>
          <w:lang w:val="ru-RU"/>
        </w:rPr>
        <w:t>иева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D02042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D02042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D02042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ульптора И. П.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D02042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D02042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D02042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0204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D02042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627D1" w:rsidRPr="00D02042" w:rsidRDefault="00E627D1">
      <w:pPr>
        <w:rPr>
          <w:lang w:val="ru-RU"/>
        </w:rPr>
        <w:sectPr w:rsidR="00E627D1" w:rsidRPr="00D02042">
          <w:pgSz w:w="11906" w:h="16383"/>
          <w:pgMar w:top="1134" w:right="850" w:bottom="1134" w:left="1701" w:header="720" w:footer="720" w:gutter="0"/>
          <w:cols w:space="720"/>
        </w:sectPr>
      </w:pPr>
    </w:p>
    <w:p w:rsidR="00E627D1" w:rsidRPr="00D02042" w:rsidRDefault="00DA2561">
      <w:pPr>
        <w:spacing w:after="0" w:line="264" w:lineRule="auto"/>
        <w:ind w:left="120"/>
        <w:jc w:val="both"/>
        <w:rPr>
          <w:lang w:val="ru-RU"/>
        </w:rPr>
      </w:pPr>
      <w:bookmarkStart w:id="12" w:name="block-8574790"/>
      <w:bookmarkEnd w:id="8"/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627D1" w:rsidRPr="00D02042" w:rsidRDefault="00E627D1">
      <w:pPr>
        <w:spacing w:after="0" w:line="264" w:lineRule="auto"/>
        <w:ind w:left="120"/>
        <w:jc w:val="both"/>
        <w:rPr>
          <w:lang w:val="ru-RU"/>
        </w:rPr>
      </w:pPr>
    </w:p>
    <w:p w:rsidR="00E627D1" w:rsidRPr="00D02042" w:rsidRDefault="00DA2561">
      <w:pPr>
        <w:spacing w:after="0" w:line="264" w:lineRule="auto"/>
        <w:ind w:left="12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D02042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627D1" w:rsidRPr="00D02042" w:rsidRDefault="00DA25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627D1" w:rsidRPr="00D02042" w:rsidRDefault="00DA25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627D1" w:rsidRDefault="00DA256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27D1" w:rsidRPr="00D02042" w:rsidRDefault="00DA25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627D1" w:rsidRPr="00D02042" w:rsidRDefault="00DA25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D02042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D02042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D02042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D02042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обучающихся в отн</w:t>
      </w:r>
      <w:r w:rsidRPr="00D02042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D02042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D02042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E627D1" w:rsidRPr="00D02042" w:rsidRDefault="00DA2561">
      <w:pPr>
        <w:spacing w:after="0"/>
        <w:ind w:left="120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627D1" w:rsidRDefault="00DA256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27D1" w:rsidRPr="00D02042" w:rsidRDefault="00DA25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627D1" w:rsidRPr="00D02042" w:rsidRDefault="00DA25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D02042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E627D1" w:rsidRPr="00D02042" w:rsidRDefault="00DA25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627D1" w:rsidRPr="00D02042" w:rsidRDefault="00DA25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627D1" w:rsidRPr="00D02042" w:rsidRDefault="00DA25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D02042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E627D1" w:rsidRDefault="00DA256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27D1" w:rsidRPr="00D02042" w:rsidRDefault="00DA25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627D1" w:rsidRPr="00D02042" w:rsidRDefault="00DA25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E627D1" w:rsidRPr="00D02042" w:rsidRDefault="00DA25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627D1" w:rsidRPr="00D02042" w:rsidRDefault="00DA25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D02042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E627D1" w:rsidRPr="00D02042" w:rsidRDefault="00DA25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627D1" w:rsidRPr="00D02042" w:rsidRDefault="00DA25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E627D1" w:rsidRPr="00D02042" w:rsidRDefault="00DA25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627D1" w:rsidRPr="00D02042" w:rsidRDefault="00DA25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D02042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E627D1" w:rsidRPr="00D02042" w:rsidRDefault="00DA25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627D1" w:rsidRPr="00D02042" w:rsidRDefault="00DA25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D02042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E627D1" w:rsidRPr="00D02042" w:rsidRDefault="00DA25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627D1" w:rsidRPr="00D02042" w:rsidRDefault="00DA25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D02042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E627D1" w:rsidRPr="00D02042" w:rsidRDefault="00DA25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627D1" w:rsidRDefault="00DA256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27D1" w:rsidRPr="00D02042" w:rsidRDefault="00DA25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627D1" w:rsidRPr="00D02042" w:rsidRDefault="00DA25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627D1" w:rsidRPr="00D02042" w:rsidRDefault="00DA25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627D1" w:rsidRPr="00D02042" w:rsidRDefault="00DA25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D02042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E627D1" w:rsidRPr="00D02042" w:rsidRDefault="00DA25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627D1" w:rsidRPr="00D02042" w:rsidRDefault="00DA25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D02042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627D1" w:rsidRPr="00D02042" w:rsidRDefault="00DA25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D02042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E627D1" w:rsidRPr="00D02042" w:rsidRDefault="00DA25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E627D1" w:rsidRPr="00D02042" w:rsidRDefault="00DA25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627D1" w:rsidRPr="00D02042" w:rsidRDefault="00DA25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D02042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E627D1" w:rsidRPr="00D02042" w:rsidRDefault="00DA25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627D1" w:rsidRPr="00D02042" w:rsidRDefault="00DA25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D02042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E627D1" w:rsidRPr="00D02042" w:rsidRDefault="00DA25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D02042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E627D1" w:rsidRPr="00D02042" w:rsidRDefault="00DA25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627D1" w:rsidRPr="00D02042" w:rsidRDefault="00DA25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627D1" w:rsidRPr="00D02042" w:rsidRDefault="00DA25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E627D1" w:rsidRPr="00D02042" w:rsidRDefault="00DA25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627D1" w:rsidRPr="00D02042" w:rsidRDefault="00E627D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/>
        <w:ind w:left="120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D02042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D02042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D02042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D02042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D02042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D02042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ь первичными навыками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</w:t>
      </w:r>
      <w:r w:rsidRPr="00D02042">
        <w:rPr>
          <w:rFonts w:ascii="Times New Roman" w:hAnsi="Times New Roman"/>
          <w:color w:val="000000"/>
          <w:sz w:val="28"/>
          <w:lang w:val="ru-RU"/>
        </w:rPr>
        <w:t>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Учить</w:t>
      </w:r>
      <w:r w:rsidRPr="00D02042">
        <w:rPr>
          <w:rFonts w:ascii="Times New Roman" w:hAnsi="Times New Roman"/>
          <w:color w:val="000000"/>
          <w:sz w:val="28"/>
          <w:lang w:val="ru-RU"/>
        </w:rPr>
        <w:t>ся использовать правила симметрии в своей художественной деятельности.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D02042">
        <w:rPr>
          <w:rFonts w:ascii="Times New Roman" w:hAnsi="Times New Roman"/>
          <w:color w:val="000000"/>
          <w:sz w:val="28"/>
          <w:lang w:val="ru-RU"/>
        </w:rPr>
        <w:t>обенности и составные части рассматриваемых зданий.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</w:t>
      </w:r>
      <w:r w:rsidRPr="00D02042">
        <w:rPr>
          <w:rFonts w:ascii="Times New Roman" w:hAnsi="Times New Roman"/>
          <w:color w:val="000000"/>
          <w:sz w:val="28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D02042">
        <w:rPr>
          <w:rFonts w:ascii="Times New Roman" w:hAnsi="Times New Roman"/>
          <w:color w:val="000000"/>
          <w:sz w:val="28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D02042">
        <w:rPr>
          <w:rFonts w:ascii="Times New Roman" w:hAnsi="Times New Roman"/>
          <w:color w:val="000000"/>
          <w:sz w:val="28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опыт эст</w:t>
      </w:r>
      <w:r w:rsidRPr="00D02042">
        <w:rPr>
          <w:rFonts w:ascii="Times New Roman" w:hAnsi="Times New Roman"/>
          <w:color w:val="000000"/>
          <w:sz w:val="28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</w:t>
      </w:r>
      <w:r w:rsidRPr="00D02042">
        <w:rPr>
          <w:rFonts w:ascii="Times New Roman" w:hAnsi="Times New Roman"/>
          <w:color w:val="000000"/>
          <w:sz w:val="28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обучения во 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D02042">
        <w:rPr>
          <w:rFonts w:ascii="Times New Roman" w:hAnsi="Times New Roman"/>
          <w:color w:val="000000"/>
          <w:sz w:val="28"/>
          <w:lang w:val="ru-RU"/>
        </w:rPr>
        <w:t>ьные свойства твёрдых, сухих, мягких и жидких графических материалов.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D02042">
        <w:rPr>
          <w:rFonts w:ascii="Times New Roman" w:hAnsi="Times New Roman"/>
          <w:color w:val="000000"/>
          <w:sz w:val="28"/>
          <w:lang w:val="ru-RU"/>
        </w:rPr>
        <w:t>ионной основы выражения содержания.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</w:t>
      </w:r>
      <w:r w:rsidRPr="00D02042">
        <w:rPr>
          <w:rFonts w:ascii="Times New Roman" w:hAnsi="Times New Roman"/>
          <w:color w:val="000000"/>
          <w:sz w:val="28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</w:t>
      </w:r>
      <w:r w:rsidRPr="00D02042">
        <w:rPr>
          <w:rFonts w:ascii="Times New Roman" w:hAnsi="Times New Roman"/>
          <w:color w:val="000000"/>
          <w:sz w:val="28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</w:t>
      </w:r>
      <w:r w:rsidRPr="00D02042">
        <w:rPr>
          <w:rFonts w:ascii="Times New Roman" w:hAnsi="Times New Roman"/>
          <w:color w:val="000000"/>
          <w:sz w:val="28"/>
          <w:lang w:val="ru-RU"/>
        </w:rPr>
        <w:t>составных цветов и способы получения разных оттенков составного цвета.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</w:t>
      </w:r>
      <w:r w:rsidRPr="00D02042">
        <w:rPr>
          <w:rFonts w:ascii="Times New Roman" w:hAnsi="Times New Roman"/>
          <w:color w:val="000000"/>
          <w:sz w:val="28"/>
          <w:lang w:val="ru-RU"/>
        </w:rPr>
        <w:t>различать и сравнивать тёплые и холодные оттенки цвета.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</w:t>
      </w:r>
      <w:r w:rsidRPr="00D02042">
        <w:rPr>
          <w:rFonts w:ascii="Times New Roman" w:hAnsi="Times New Roman"/>
          <w:color w:val="000000"/>
          <w:sz w:val="28"/>
          <w:lang w:val="ru-RU"/>
        </w:rPr>
        <w:t>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какими художественными средствами удалось показать характер сказочных персонажей.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осмотре произведения с разных сторон.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</w:t>
      </w:r>
      <w:r w:rsidRPr="00D02042">
        <w:rPr>
          <w:rFonts w:ascii="Times New Roman" w:hAnsi="Times New Roman"/>
          <w:color w:val="000000"/>
          <w:sz w:val="28"/>
          <w:lang w:val="ru-RU"/>
        </w:rPr>
        <w:t>вать и эстетически оценивать разнообразие форм в природе, воспринимаемых как узоры.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</w:t>
      </w:r>
      <w:r w:rsidRPr="00D02042">
        <w:rPr>
          <w:rFonts w:ascii="Times New Roman" w:hAnsi="Times New Roman"/>
          <w:color w:val="000000"/>
          <w:sz w:val="28"/>
          <w:lang w:val="ru-RU"/>
        </w:rPr>
        <w:t>и декоративного искусства (кружево, шитьё, ювелирные изделия и другое).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озданных по мотивам народного художественного промысла (по выбору: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нехудожественных материалов в художественные </w:t>
      </w:r>
      <w:r w:rsidRPr="00D02042">
        <w:rPr>
          <w:rFonts w:ascii="Times New Roman" w:hAnsi="Times New Roman"/>
          <w:color w:val="000000"/>
          <w:sz w:val="28"/>
          <w:lang w:val="ru-RU"/>
        </w:rPr>
        <w:t>изображения и поделки.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</w:t>
      </w:r>
      <w:r w:rsidRPr="00D02042">
        <w:rPr>
          <w:rFonts w:ascii="Times New Roman" w:hAnsi="Times New Roman"/>
          <w:color w:val="000000"/>
          <w:sz w:val="28"/>
          <w:lang w:val="ru-RU"/>
        </w:rPr>
        <w:t>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</w:t>
      </w:r>
      <w:r w:rsidRPr="00D02042">
        <w:rPr>
          <w:rFonts w:ascii="Times New Roman" w:hAnsi="Times New Roman"/>
          <w:color w:val="000000"/>
          <w:sz w:val="28"/>
          <w:lang w:val="ru-RU"/>
        </w:rPr>
        <w:t>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</w:t>
      </w:r>
      <w:r w:rsidRPr="00D02042">
        <w:rPr>
          <w:rFonts w:ascii="Times New Roman" w:hAnsi="Times New Roman"/>
          <w:color w:val="000000"/>
          <w:sz w:val="28"/>
          <w:lang w:val="ru-RU"/>
        </w:rPr>
        <w:t>казок.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</w:r>
      <w:r w:rsidRPr="00D02042">
        <w:rPr>
          <w:rFonts w:ascii="Times New Roman" w:hAnsi="Times New Roman"/>
          <w:color w:val="000000"/>
          <w:sz w:val="28"/>
          <w:lang w:val="ru-RU"/>
        </w:rPr>
        <w:t>ответа на поставленную учебную задачу.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D02042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вазовского, Н. П. Крымова и других по выбору учителя), а также художников-анималистов (В. В.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D02042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Ватаг</w:t>
      </w:r>
      <w:r w:rsidRPr="00D02042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204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0204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D02042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обучающийся получ</w:t>
      </w:r>
      <w:r w:rsidRPr="00D02042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D02042">
        <w:rPr>
          <w:rFonts w:ascii="Times New Roman" w:hAnsi="Times New Roman"/>
          <w:color w:val="000000"/>
          <w:sz w:val="28"/>
          <w:lang w:val="ru-RU"/>
        </w:rPr>
        <w:t>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D02042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D02042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D02042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</w:t>
      </w:r>
      <w:r w:rsidRPr="00D02042">
        <w:rPr>
          <w:rFonts w:ascii="Times New Roman" w:hAnsi="Times New Roman"/>
          <w:color w:val="000000"/>
          <w:sz w:val="28"/>
          <w:lang w:val="ru-RU"/>
        </w:rPr>
        <w:t>астроение в натюрмортах известных отечественных художников.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</w:t>
      </w:r>
      <w:r w:rsidRPr="00D02042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</w:t>
      </w:r>
      <w:r w:rsidRPr="00D02042">
        <w:rPr>
          <w:rFonts w:ascii="Times New Roman" w:hAnsi="Times New Roman"/>
          <w:color w:val="000000"/>
          <w:sz w:val="28"/>
          <w:lang w:val="ru-RU"/>
        </w:rPr>
        <w:t>раздников.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персонажа в технике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</w:t>
      </w:r>
      <w:r w:rsidRPr="00D02042">
        <w:rPr>
          <w:rFonts w:ascii="Times New Roman" w:hAnsi="Times New Roman"/>
          <w:color w:val="000000"/>
          <w:sz w:val="28"/>
          <w:lang w:val="ru-RU"/>
        </w:rPr>
        <w:t>рковая скульптура, мелкая пластика, рельеф (виды рельефа).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Знак</w:t>
      </w:r>
      <w:r w:rsidRPr="00D02042">
        <w:rPr>
          <w:rFonts w:ascii="Times New Roman" w:hAnsi="Times New Roman"/>
          <w:color w:val="000000"/>
          <w:sz w:val="28"/>
          <w:lang w:val="ru-RU"/>
        </w:rPr>
        <w:t>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Узнат</w:t>
      </w:r>
      <w:r w:rsidRPr="00D02042">
        <w:rPr>
          <w:rFonts w:ascii="Times New Roman" w:hAnsi="Times New Roman"/>
          <w:color w:val="000000"/>
          <w:sz w:val="28"/>
          <w:lang w:val="ru-RU"/>
        </w:rPr>
        <w:t>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Получить опыт со</w:t>
      </w:r>
      <w:r w:rsidRPr="00D02042">
        <w:rPr>
          <w:rFonts w:ascii="Times New Roman" w:hAnsi="Times New Roman"/>
          <w:color w:val="000000"/>
          <w:sz w:val="28"/>
          <w:lang w:val="ru-RU"/>
        </w:rPr>
        <w:t>здания композиции орнамента в квадрате (в качестве эскиза росписи женского платка).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</w:t>
      </w:r>
      <w:r w:rsidRPr="00D02042">
        <w:rPr>
          <w:rFonts w:ascii="Times New Roman" w:hAnsi="Times New Roman"/>
          <w:color w:val="000000"/>
          <w:sz w:val="28"/>
          <w:lang w:val="ru-RU"/>
        </w:rPr>
        <w:t>странство.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D02042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</w:t>
      </w:r>
      <w:r w:rsidRPr="00D02042">
        <w:rPr>
          <w:rFonts w:ascii="Times New Roman" w:hAnsi="Times New Roman"/>
          <w:color w:val="000000"/>
          <w:sz w:val="28"/>
          <w:lang w:val="ru-RU"/>
        </w:rPr>
        <w:t>ллажа).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</w:t>
      </w:r>
      <w:r w:rsidRPr="00D02042">
        <w:rPr>
          <w:rFonts w:ascii="Times New Roman" w:hAnsi="Times New Roman"/>
          <w:color w:val="000000"/>
          <w:sz w:val="28"/>
          <w:lang w:val="ru-RU"/>
        </w:rPr>
        <w:t>ать имена нескольких художников детской книги.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</w:t>
      </w:r>
      <w:r w:rsidRPr="00D02042">
        <w:rPr>
          <w:rFonts w:ascii="Times New Roman" w:hAnsi="Times New Roman"/>
          <w:color w:val="000000"/>
          <w:sz w:val="28"/>
          <w:lang w:val="ru-RU"/>
        </w:rPr>
        <w:t>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З</w:t>
      </w:r>
      <w:r w:rsidRPr="00D02042">
        <w:rPr>
          <w:rFonts w:ascii="Times New Roman" w:hAnsi="Times New Roman"/>
          <w:color w:val="000000"/>
          <w:sz w:val="28"/>
          <w:lang w:val="ru-RU"/>
        </w:rPr>
        <w:t>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</w:t>
      </w:r>
      <w:r w:rsidRPr="00D02042">
        <w:rPr>
          <w:rFonts w:ascii="Times New Roman" w:hAnsi="Times New Roman"/>
          <w:color w:val="000000"/>
          <w:sz w:val="28"/>
          <w:lang w:val="ru-RU"/>
        </w:rPr>
        <w:t>разднике.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, В. Д. Поленова, И. К. Айвазовск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ого и других (по выбору учителя), приобретать представления об их произведениях.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Знать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</w:t>
      </w:r>
      <w:r w:rsidRPr="00D02042">
        <w:rPr>
          <w:rFonts w:ascii="Times New Roman" w:hAnsi="Times New Roman"/>
          <w:color w:val="000000"/>
          <w:sz w:val="28"/>
          <w:lang w:val="ru-RU"/>
        </w:rPr>
        <w:t>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</w:t>
      </w:r>
      <w:r w:rsidRPr="00D02042">
        <w:rPr>
          <w:rFonts w:ascii="Times New Roman" w:hAnsi="Times New Roman"/>
          <w:color w:val="000000"/>
          <w:sz w:val="28"/>
          <w:lang w:val="ru-RU"/>
        </w:rPr>
        <w:t>кциях своих региональных музеев.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204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с помощью созда</w:t>
      </w:r>
      <w:r w:rsidRPr="00D02042">
        <w:rPr>
          <w:rFonts w:ascii="Times New Roman" w:hAnsi="Times New Roman"/>
          <w:color w:val="000000"/>
          <w:sz w:val="28"/>
          <w:lang w:val="ru-RU"/>
        </w:rPr>
        <w:t>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</w:t>
      </w:r>
      <w:r w:rsidRPr="00D02042">
        <w:rPr>
          <w:rFonts w:ascii="Times New Roman" w:hAnsi="Times New Roman"/>
          <w:color w:val="000000"/>
          <w:sz w:val="28"/>
          <w:lang w:val="ru-RU"/>
        </w:rPr>
        <w:t>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</w:t>
      </w:r>
      <w:r w:rsidRPr="00D02042">
        <w:rPr>
          <w:rFonts w:ascii="Times New Roman" w:hAnsi="Times New Roman"/>
          <w:color w:val="000000"/>
          <w:sz w:val="28"/>
          <w:lang w:val="ru-RU"/>
        </w:rPr>
        <w:t>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</w:t>
      </w:r>
      <w:r w:rsidRPr="00D02042">
        <w:rPr>
          <w:rFonts w:ascii="Times New Roman" w:hAnsi="Times New Roman"/>
          <w:color w:val="000000"/>
          <w:sz w:val="28"/>
          <w:lang w:val="ru-RU"/>
        </w:rPr>
        <w:t>зажей разных климатических зон (пейзаж гор, пейзаж степной или пустынной зоны, пейзаж, типичный для среднерусской природы).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</w:t>
      </w:r>
      <w:r w:rsidRPr="00D02042">
        <w:rPr>
          <w:rFonts w:ascii="Times New Roman" w:hAnsi="Times New Roman"/>
          <w:color w:val="000000"/>
          <w:sz w:val="28"/>
          <w:lang w:val="ru-RU"/>
        </w:rPr>
        <w:t>ны в народном костюме.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Создавать двойной портрет (например, портрет </w:t>
      </w:r>
      <w:r w:rsidRPr="00D02042">
        <w:rPr>
          <w:rFonts w:ascii="Times New Roman" w:hAnsi="Times New Roman"/>
          <w:color w:val="000000"/>
          <w:sz w:val="28"/>
          <w:lang w:val="ru-RU"/>
        </w:rPr>
        <w:t>матери и ребёнка).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</w:t>
      </w:r>
      <w:r w:rsidRPr="00D02042">
        <w:rPr>
          <w:rFonts w:ascii="Times New Roman" w:hAnsi="Times New Roman"/>
          <w:color w:val="000000"/>
          <w:sz w:val="28"/>
          <w:lang w:val="ru-RU"/>
        </w:rPr>
        <w:t>аздника и традиционных праздников у разных народов), в которых выражается обобщённый образ национальной культуры.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</w:t>
      </w:r>
      <w:r w:rsidRPr="00D02042">
        <w:rPr>
          <w:rFonts w:ascii="Times New Roman" w:hAnsi="Times New Roman"/>
          <w:b/>
          <w:color w:val="000000"/>
          <w:sz w:val="28"/>
          <w:lang w:val="ru-RU"/>
        </w:rPr>
        <w:t>скусство»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</w:t>
      </w:r>
      <w:r w:rsidRPr="00D02042">
        <w:rPr>
          <w:rFonts w:ascii="Times New Roman" w:hAnsi="Times New Roman"/>
          <w:color w:val="000000"/>
          <w:sz w:val="28"/>
          <w:lang w:val="ru-RU"/>
        </w:rPr>
        <w:t>редметов быта у разных народов, в разные эпохи.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</w:t>
      </w:r>
      <w:r w:rsidRPr="00D02042">
        <w:rPr>
          <w:rFonts w:ascii="Times New Roman" w:hAnsi="Times New Roman"/>
          <w:color w:val="000000"/>
          <w:sz w:val="28"/>
          <w:lang w:val="ru-RU"/>
        </w:rPr>
        <w:t>торые характерны для предметов быта).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</w:t>
      </w:r>
      <w:r w:rsidRPr="00D02042">
        <w:rPr>
          <w:rFonts w:ascii="Times New Roman" w:hAnsi="Times New Roman"/>
          <w:color w:val="000000"/>
          <w:sz w:val="28"/>
          <w:lang w:val="ru-RU"/>
        </w:rPr>
        <w:t>родой.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же деталей: единство красоты и пользы. Иметь представления о конструктивных особенностях переносного жилища – юрты.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нём людей. Знать основные конструктивные черты древнегреческого храма, </w:t>
      </w: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D02042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</w:t>
      </w:r>
      <w:r w:rsidRPr="00D02042">
        <w:rPr>
          <w:rFonts w:ascii="Times New Roman" w:hAnsi="Times New Roman"/>
          <w:color w:val="000000"/>
          <w:sz w:val="28"/>
          <w:lang w:val="ru-RU"/>
        </w:rPr>
        <w:t>кого образа своей и мировой культуры.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, В. И.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Сурикова, К. А. Коровина, А. Г. Венецианова, А. П. Рябушкина, И. Я.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, Казанский кремль и другие с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Уметь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называть и объяснять содержание памятника К. Минину и Д. Пожарскому скульптора И. П.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-парке, Пискарёвский мемориал в Санкт-Петербурге и другие по выбору учителя), знать о правилах поведения при </w:t>
      </w:r>
      <w:r w:rsidRPr="00D02042">
        <w:rPr>
          <w:rFonts w:ascii="Times New Roman" w:hAnsi="Times New Roman"/>
          <w:color w:val="000000"/>
          <w:sz w:val="28"/>
          <w:lang w:val="ru-RU"/>
        </w:rPr>
        <w:t>посещении мемориальных памятников.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Узнавать, разли</w:t>
      </w:r>
      <w:r w:rsidRPr="00D02042">
        <w:rPr>
          <w:rFonts w:ascii="Times New Roman" w:hAnsi="Times New Roman"/>
          <w:color w:val="000000"/>
          <w:sz w:val="28"/>
          <w:lang w:val="ru-RU"/>
        </w:rPr>
        <w:t>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</w:t>
      </w:r>
      <w:r w:rsidRPr="00D02042">
        <w:rPr>
          <w:rFonts w:ascii="Times New Roman" w:hAnsi="Times New Roman"/>
          <w:color w:val="000000"/>
          <w:sz w:val="28"/>
          <w:lang w:val="ru-RU"/>
        </w:rPr>
        <w:t>оизведений великих европейских художников: Леонардо да Винчи, Рафаэля, Рембрандта, Пикассо и других (по выбору учителя).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204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</w:t>
      </w:r>
      <w:r w:rsidRPr="00D02042">
        <w:rPr>
          <w:rFonts w:ascii="Times New Roman" w:hAnsi="Times New Roman"/>
          <w:color w:val="000000"/>
          <w:sz w:val="28"/>
          <w:lang w:val="ru-RU"/>
        </w:rPr>
        <w:t>еревянного дома (избы) и различные варианты его устройства.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</w:t>
      </w:r>
      <w:r w:rsidRPr="00D02042">
        <w:rPr>
          <w:rFonts w:ascii="Times New Roman" w:hAnsi="Times New Roman"/>
          <w:color w:val="000000"/>
          <w:sz w:val="28"/>
          <w:lang w:val="ru-RU"/>
        </w:rPr>
        <w:t>нный православный собор с закомарами, со сводами-нефами, главой, куполом, готический или романский собор, пагода, мечеть).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</w:t>
      </w:r>
      <w:r w:rsidRPr="00D02042">
        <w:rPr>
          <w:rFonts w:ascii="Times New Roman" w:hAnsi="Times New Roman"/>
          <w:color w:val="000000"/>
          <w:sz w:val="28"/>
          <w:lang w:val="ru-RU"/>
        </w:rPr>
        <w:t>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0204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Освоить и проводить комп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</w:t>
      </w:r>
      <w:r w:rsidRPr="00D02042">
        <w:rPr>
          <w:rFonts w:ascii="Times New Roman" w:hAnsi="Times New Roman"/>
          <w:color w:val="000000"/>
          <w:sz w:val="28"/>
          <w:lang w:val="ru-RU"/>
        </w:rPr>
        <w:t>ений, которые надо помнить и знать.</w:t>
      </w:r>
    </w:p>
    <w:p w:rsidR="00E627D1" w:rsidRPr="00D02042" w:rsidRDefault="00DA2561">
      <w:pPr>
        <w:spacing w:after="0" w:line="264" w:lineRule="auto"/>
        <w:ind w:firstLine="600"/>
        <w:jc w:val="both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627D1" w:rsidRPr="00D02042" w:rsidRDefault="00E627D1">
      <w:pPr>
        <w:rPr>
          <w:lang w:val="ru-RU"/>
        </w:rPr>
        <w:sectPr w:rsidR="00E627D1" w:rsidRPr="00D02042">
          <w:pgSz w:w="11906" w:h="16383"/>
          <w:pgMar w:top="1134" w:right="850" w:bottom="1134" w:left="1701" w:header="720" w:footer="720" w:gutter="0"/>
          <w:cols w:space="720"/>
        </w:sectPr>
      </w:pPr>
    </w:p>
    <w:p w:rsidR="00E627D1" w:rsidRDefault="00DA2561">
      <w:pPr>
        <w:spacing w:after="0"/>
        <w:ind w:left="120"/>
      </w:pPr>
      <w:bookmarkStart w:id="17" w:name="block-8574791"/>
      <w:bookmarkEnd w:id="12"/>
      <w:r w:rsidRPr="00D020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27D1" w:rsidRDefault="00DA25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27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</w:tr>
      <w:tr w:rsidR="00E62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/>
        </w:tc>
      </w:tr>
    </w:tbl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DA25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27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</w:tr>
      <w:tr w:rsidR="00E62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/>
        </w:tc>
      </w:tr>
    </w:tbl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DA25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27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/>
        </w:tc>
      </w:tr>
    </w:tbl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DA25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27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27D1" w:rsidRDefault="00E627D1"/>
        </w:tc>
      </w:tr>
    </w:tbl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DA2561">
      <w:pPr>
        <w:spacing w:after="0"/>
        <w:ind w:left="120"/>
      </w:pPr>
      <w:bookmarkStart w:id="18" w:name="block-857479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27D1" w:rsidRDefault="00DA25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627D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Default="00E627D1"/>
        </w:tc>
      </w:tr>
    </w:tbl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DA25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627D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Default="00E627D1"/>
        </w:tc>
      </w:tr>
    </w:tbl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DA25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627D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Default="00E627D1"/>
        </w:tc>
      </w:tr>
    </w:tbl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DA25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627D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7D1" w:rsidRDefault="00E62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D1" w:rsidRDefault="00E627D1"/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D1" w:rsidRPr="00D0204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27D1" w:rsidRDefault="00E627D1">
            <w:pPr>
              <w:spacing w:after="0"/>
              <w:ind w:left="135"/>
            </w:pPr>
          </w:p>
        </w:tc>
      </w:tr>
      <w:tr w:rsidR="00E62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Pr="00D02042" w:rsidRDefault="00DA2561">
            <w:pPr>
              <w:spacing w:after="0"/>
              <w:ind w:left="135"/>
              <w:rPr>
                <w:lang w:val="ru-RU"/>
              </w:rPr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 w:rsidRPr="00D02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7D1" w:rsidRDefault="00DA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D1" w:rsidRDefault="00E627D1"/>
        </w:tc>
      </w:tr>
    </w:tbl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E627D1">
      <w:pPr>
        <w:sectPr w:rsidR="00E6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D1" w:rsidRDefault="00DA2561">
      <w:pPr>
        <w:spacing w:after="0"/>
        <w:ind w:left="120"/>
      </w:pPr>
      <w:bookmarkStart w:id="19" w:name="block-857479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27D1" w:rsidRDefault="00DA25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627D1" w:rsidRPr="00D02042" w:rsidRDefault="00DA2561">
      <w:pPr>
        <w:spacing w:after="0" w:line="480" w:lineRule="auto"/>
        <w:ind w:left="120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​‌•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D020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D02042">
        <w:rPr>
          <w:sz w:val="28"/>
          <w:lang w:val="ru-RU"/>
        </w:rPr>
        <w:br/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D020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Э.И.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D02042">
        <w:rPr>
          <w:sz w:val="28"/>
          <w:lang w:val="ru-RU"/>
        </w:rPr>
        <w:br/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D020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</w:t>
      </w:r>
      <w:r w:rsidRPr="00D02042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r w:rsidRPr="00D02042">
        <w:rPr>
          <w:sz w:val="28"/>
          <w:lang w:val="ru-RU"/>
        </w:rPr>
        <w:br/>
      </w:r>
      <w:bookmarkStart w:id="20" w:name="db50a40d-f8ae-4e5d-8e70-919f427dc0ce"/>
      <w:r w:rsidRPr="00D0204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D020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bookmarkEnd w:id="20"/>
      <w:r w:rsidRPr="00D020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27D1" w:rsidRPr="00D02042" w:rsidRDefault="00DA2561">
      <w:pPr>
        <w:spacing w:after="0" w:line="480" w:lineRule="auto"/>
        <w:ind w:left="120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6dd35848-e36b-4acb-b5c4-2cdb1dad2998"/>
      <w:r w:rsidRPr="00D02042">
        <w:rPr>
          <w:rFonts w:ascii="Times New Roman" w:hAnsi="Times New Roman"/>
          <w:color w:val="000000"/>
          <w:sz w:val="28"/>
          <w:lang w:val="ru-RU"/>
        </w:rPr>
        <w:t>-</w:t>
      </w:r>
      <w:bookmarkEnd w:id="21"/>
      <w:r w:rsidRPr="00D02042">
        <w:rPr>
          <w:rFonts w:ascii="Times New Roman" w:hAnsi="Times New Roman"/>
          <w:color w:val="000000"/>
          <w:sz w:val="28"/>
          <w:lang w:val="ru-RU"/>
        </w:rPr>
        <w:t>‌</w:t>
      </w:r>
    </w:p>
    <w:p w:rsidR="00E627D1" w:rsidRPr="00D02042" w:rsidRDefault="00DA2561">
      <w:pPr>
        <w:spacing w:after="0"/>
        <w:ind w:left="120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​</w:t>
      </w:r>
    </w:p>
    <w:p w:rsidR="00E627D1" w:rsidRPr="00D02042" w:rsidRDefault="00DA2561">
      <w:pPr>
        <w:spacing w:after="0" w:line="480" w:lineRule="auto"/>
        <w:ind w:left="120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27D1" w:rsidRPr="00D02042" w:rsidRDefault="00DA2561">
      <w:pPr>
        <w:spacing w:after="0" w:line="480" w:lineRule="auto"/>
        <w:ind w:left="120"/>
        <w:rPr>
          <w:lang w:val="ru-RU"/>
        </w:rPr>
      </w:pPr>
      <w:r w:rsidRPr="00D02042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7f88a84-cde6-45cc-9a12-309dd9b67dab"/>
      <w:r w:rsidRPr="00D02042">
        <w:rPr>
          <w:rFonts w:ascii="Times New Roman" w:hAnsi="Times New Roman"/>
          <w:color w:val="000000"/>
          <w:sz w:val="28"/>
          <w:lang w:val="ru-RU"/>
        </w:rPr>
        <w:t>М</w:t>
      </w:r>
      <w:r w:rsidRPr="00D02042">
        <w:rPr>
          <w:rFonts w:ascii="Times New Roman" w:hAnsi="Times New Roman"/>
          <w:color w:val="000000"/>
          <w:sz w:val="28"/>
          <w:lang w:val="ru-RU"/>
        </w:rPr>
        <w:t xml:space="preserve">етодическое пособие. 1-4 классы. Автор(ы):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Б. М.,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Е. И. и др. / Под ред. </w:t>
      </w:r>
      <w:proofErr w:type="spellStart"/>
      <w:r w:rsidRPr="00D0204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02042">
        <w:rPr>
          <w:rFonts w:ascii="Times New Roman" w:hAnsi="Times New Roman"/>
          <w:color w:val="000000"/>
          <w:sz w:val="28"/>
          <w:lang w:val="ru-RU"/>
        </w:rPr>
        <w:t xml:space="preserve"> Б. М. </w:t>
      </w:r>
      <w:bookmarkEnd w:id="22"/>
      <w:r w:rsidRPr="00D020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27D1" w:rsidRPr="00D02042" w:rsidRDefault="00E627D1">
      <w:pPr>
        <w:spacing w:after="0"/>
        <w:ind w:left="120"/>
        <w:rPr>
          <w:lang w:val="ru-RU"/>
        </w:rPr>
      </w:pPr>
    </w:p>
    <w:p w:rsidR="00E627D1" w:rsidRPr="00D02042" w:rsidRDefault="00DA2561">
      <w:pPr>
        <w:spacing w:after="0" w:line="480" w:lineRule="auto"/>
        <w:ind w:left="120"/>
        <w:rPr>
          <w:lang w:val="ru-RU"/>
        </w:rPr>
      </w:pPr>
      <w:r w:rsidRPr="00D020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27D1" w:rsidRDefault="00DA25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3" w:name="e2d6e2bf-4893-4145-be02-d49817b4b26f"/>
      <w:r>
        <w:rPr>
          <w:rFonts w:ascii="Times New Roman" w:hAnsi="Times New Roman"/>
          <w:color w:val="000000"/>
          <w:sz w:val="28"/>
        </w:rPr>
        <w:t>ЦОР</w:t>
      </w:r>
      <w:bookmarkEnd w:id="2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27D1" w:rsidRDefault="00E627D1">
      <w:pPr>
        <w:sectPr w:rsidR="00E627D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A2561" w:rsidRDefault="00DA2561"/>
    <w:sectPr w:rsidR="00DA25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BB2"/>
    <w:multiLevelType w:val="multilevel"/>
    <w:tmpl w:val="BA000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772EA"/>
    <w:multiLevelType w:val="multilevel"/>
    <w:tmpl w:val="A670B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05458"/>
    <w:multiLevelType w:val="multilevel"/>
    <w:tmpl w:val="ED94C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B13A94"/>
    <w:multiLevelType w:val="multilevel"/>
    <w:tmpl w:val="09100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775CA8"/>
    <w:multiLevelType w:val="multilevel"/>
    <w:tmpl w:val="EA764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4F5D9E"/>
    <w:multiLevelType w:val="multilevel"/>
    <w:tmpl w:val="62329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27D1"/>
    <w:rsid w:val="00D02042"/>
    <w:rsid w:val="00DA2561"/>
    <w:rsid w:val="00E6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C7EF"/>
  <w15:docId w15:val="{710A95A3-4823-47AF-9F8A-EC96B6D3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12388</Words>
  <Characters>70617</Characters>
  <Application>Microsoft Office Word</Application>
  <DocSecurity>0</DocSecurity>
  <Lines>588</Lines>
  <Paragraphs>165</Paragraphs>
  <ScaleCrop>false</ScaleCrop>
  <Company>diakov.net</Company>
  <LinksUpToDate>false</LinksUpToDate>
  <CharactersWithSpaces>82840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2023-09-07T10:48:00Z</dcterms:created>
  <dcterms:modified xsi:type="dcterms:W3CDTF">2023-09-07T10:49:00Z</dcterms:modified>
</cp:coreProperties>
</file>