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B9" w:rsidRPr="00DC20E4" w:rsidRDefault="00EE75B9" w:rsidP="00EE75B9">
      <w:pPr>
        <w:pStyle w:val="Standard"/>
        <w:jc w:val="center"/>
        <w:rPr>
          <w:lang w:val="ru-RU"/>
        </w:rPr>
      </w:pPr>
      <w:r>
        <w:rPr>
          <w:lang w:val="ru-RU"/>
        </w:rPr>
        <w:t>муниципальное бюджетное общеобразовательное учреждение «Бекетовская школа»</w:t>
      </w:r>
    </w:p>
    <w:p w:rsidR="00EE75B9" w:rsidRDefault="00EE75B9" w:rsidP="00EE75B9">
      <w:pPr>
        <w:pStyle w:val="Standard"/>
        <w:rPr>
          <w:sz w:val="80"/>
          <w:szCs w:val="80"/>
          <w:lang w:val="ru-RU"/>
        </w:rPr>
      </w:pPr>
    </w:p>
    <w:p w:rsidR="00EE75B9" w:rsidRDefault="00EE75B9" w:rsidP="00EE75B9">
      <w:pPr>
        <w:pStyle w:val="Standard"/>
        <w:rPr>
          <w:sz w:val="80"/>
          <w:szCs w:val="80"/>
          <w:lang w:val="ru-RU"/>
        </w:rPr>
      </w:pPr>
      <w:r w:rsidRPr="00DC20E4">
        <w:rPr>
          <w:noProof/>
          <w:sz w:val="28"/>
          <w:szCs w:val="28"/>
          <w:lang w:val="ru-RU" w:eastAsia="ru-RU" w:bidi="ar-SA"/>
        </w:rPr>
        <w:drawing>
          <wp:inline distT="0" distB="0" distL="0" distR="0" wp14:anchorId="55492149" wp14:editId="718EC4F5">
            <wp:extent cx="6119495" cy="1829248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82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B9" w:rsidRDefault="00EE75B9" w:rsidP="00EE75B9">
      <w:pPr>
        <w:pStyle w:val="Standard"/>
        <w:rPr>
          <w:sz w:val="80"/>
          <w:szCs w:val="80"/>
          <w:lang w:val="ru-RU"/>
        </w:rPr>
      </w:pPr>
    </w:p>
    <w:p w:rsidR="00EE75B9" w:rsidRDefault="00EE75B9" w:rsidP="00EE75B9">
      <w:pPr>
        <w:pStyle w:val="Standard"/>
        <w:jc w:val="center"/>
        <w:rPr>
          <w:sz w:val="44"/>
          <w:szCs w:val="44"/>
          <w:lang w:val="ru-RU"/>
        </w:rPr>
      </w:pPr>
      <w:r w:rsidRPr="00DC20E4">
        <w:rPr>
          <w:sz w:val="44"/>
          <w:szCs w:val="44"/>
          <w:lang w:val="ru-RU"/>
        </w:rPr>
        <w:t xml:space="preserve">Рабочая программа </w:t>
      </w:r>
    </w:p>
    <w:p w:rsidR="00EE75B9" w:rsidRDefault="00EE75B9" w:rsidP="00EE75B9">
      <w:pPr>
        <w:pStyle w:val="Standard"/>
        <w:jc w:val="center"/>
        <w:rPr>
          <w:sz w:val="44"/>
          <w:szCs w:val="44"/>
          <w:lang w:val="ru-RU"/>
        </w:rPr>
      </w:pPr>
      <w:r w:rsidRPr="00DC20E4">
        <w:rPr>
          <w:sz w:val="44"/>
          <w:szCs w:val="44"/>
          <w:lang w:val="ru-RU"/>
        </w:rPr>
        <w:t xml:space="preserve">совместной деятельности педагога </w:t>
      </w:r>
    </w:p>
    <w:p w:rsidR="00EE75B9" w:rsidRPr="00DC20E4" w:rsidRDefault="00EE75B9" w:rsidP="00EE75B9">
      <w:pPr>
        <w:pStyle w:val="Standard"/>
        <w:jc w:val="center"/>
        <w:rPr>
          <w:sz w:val="44"/>
          <w:szCs w:val="44"/>
          <w:lang w:val="ru-RU"/>
        </w:rPr>
      </w:pPr>
      <w:r w:rsidRPr="00DC20E4">
        <w:rPr>
          <w:sz w:val="44"/>
          <w:szCs w:val="44"/>
          <w:lang w:val="ru-RU"/>
        </w:rPr>
        <w:t xml:space="preserve">с детьми </w:t>
      </w:r>
      <w:r>
        <w:rPr>
          <w:sz w:val="44"/>
          <w:szCs w:val="44"/>
          <w:lang w:val="ru-RU"/>
        </w:rPr>
        <w:t>3 - 4</w:t>
      </w:r>
      <w:bookmarkStart w:id="0" w:name="_GoBack"/>
      <w:bookmarkEnd w:id="0"/>
      <w:r w:rsidRPr="00DC20E4">
        <w:rPr>
          <w:sz w:val="44"/>
          <w:szCs w:val="44"/>
          <w:lang w:val="ru-RU"/>
        </w:rPr>
        <w:t xml:space="preserve"> лет</w:t>
      </w:r>
    </w:p>
    <w:p w:rsidR="00EE75B9" w:rsidRDefault="00EE75B9" w:rsidP="00EE75B9">
      <w:pPr>
        <w:pStyle w:val="Standard"/>
        <w:rPr>
          <w:sz w:val="80"/>
          <w:szCs w:val="80"/>
          <w:lang w:val="ru-RU"/>
        </w:rPr>
      </w:pPr>
    </w:p>
    <w:p w:rsidR="00EE75B9" w:rsidRDefault="00EE75B9" w:rsidP="00EE75B9">
      <w:pPr>
        <w:pStyle w:val="Standard"/>
        <w:rPr>
          <w:sz w:val="80"/>
          <w:szCs w:val="80"/>
          <w:lang w:val="ru-RU"/>
        </w:rPr>
      </w:pPr>
    </w:p>
    <w:p w:rsidR="00EE75B9" w:rsidRDefault="00EE75B9" w:rsidP="00EE75B9">
      <w:pPr>
        <w:pStyle w:val="Standard"/>
        <w:rPr>
          <w:sz w:val="80"/>
          <w:szCs w:val="80"/>
          <w:lang w:val="ru-RU"/>
        </w:rPr>
      </w:pPr>
    </w:p>
    <w:p w:rsidR="00EE75B9" w:rsidRDefault="00EE75B9" w:rsidP="00EE75B9">
      <w:pPr>
        <w:pStyle w:val="Standard"/>
        <w:rPr>
          <w:sz w:val="80"/>
          <w:szCs w:val="80"/>
          <w:lang w:val="ru-RU"/>
        </w:rPr>
      </w:pPr>
    </w:p>
    <w:p w:rsidR="00EE75B9" w:rsidRDefault="00EE75B9" w:rsidP="00EE75B9">
      <w:pPr>
        <w:pStyle w:val="Standard"/>
        <w:rPr>
          <w:sz w:val="80"/>
          <w:szCs w:val="80"/>
          <w:lang w:val="ru-RU"/>
        </w:rPr>
      </w:pPr>
    </w:p>
    <w:p w:rsidR="00EE75B9" w:rsidRDefault="00EE75B9" w:rsidP="00EE75B9">
      <w:pPr>
        <w:pStyle w:val="Standard"/>
        <w:rPr>
          <w:sz w:val="28"/>
          <w:szCs w:val="28"/>
          <w:lang w:val="ru-RU"/>
        </w:rPr>
      </w:pPr>
    </w:p>
    <w:p w:rsidR="00EE75B9" w:rsidRDefault="00EE75B9" w:rsidP="00EE75B9">
      <w:pPr>
        <w:pStyle w:val="Standard"/>
        <w:rPr>
          <w:sz w:val="28"/>
          <w:szCs w:val="28"/>
          <w:lang w:val="ru-RU"/>
        </w:rPr>
      </w:pPr>
    </w:p>
    <w:p w:rsidR="00EE75B9" w:rsidRDefault="00EE75B9" w:rsidP="00EE75B9">
      <w:pPr>
        <w:pStyle w:val="Standard"/>
        <w:rPr>
          <w:sz w:val="28"/>
          <w:szCs w:val="28"/>
          <w:lang w:val="ru-RU"/>
        </w:rPr>
      </w:pPr>
    </w:p>
    <w:p w:rsidR="00EE75B9" w:rsidRDefault="00EE75B9" w:rsidP="00EE75B9">
      <w:pPr>
        <w:pStyle w:val="Standard"/>
        <w:rPr>
          <w:sz w:val="28"/>
          <w:szCs w:val="28"/>
          <w:lang w:val="ru-RU"/>
        </w:rPr>
      </w:pPr>
    </w:p>
    <w:p w:rsidR="00EE75B9" w:rsidRDefault="00EE75B9" w:rsidP="00EE75B9">
      <w:pPr>
        <w:pStyle w:val="Standard"/>
        <w:rPr>
          <w:sz w:val="28"/>
          <w:szCs w:val="28"/>
          <w:lang w:val="ru-RU"/>
        </w:rPr>
      </w:pPr>
    </w:p>
    <w:p w:rsidR="00EE75B9" w:rsidRDefault="00EE75B9" w:rsidP="00EE75B9">
      <w:pPr>
        <w:pStyle w:val="Standard"/>
        <w:rPr>
          <w:sz w:val="28"/>
          <w:szCs w:val="28"/>
          <w:lang w:val="ru-RU"/>
        </w:rPr>
      </w:pPr>
    </w:p>
    <w:p w:rsidR="00EE75B9" w:rsidRDefault="00EE75B9" w:rsidP="00EE75B9">
      <w:pPr>
        <w:pStyle w:val="Standard"/>
        <w:rPr>
          <w:sz w:val="28"/>
          <w:szCs w:val="28"/>
          <w:lang w:val="ru-RU"/>
        </w:rPr>
      </w:pPr>
    </w:p>
    <w:p w:rsidR="00EE75B9" w:rsidRDefault="00EE75B9" w:rsidP="00EE75B9">
      <w:pPr>
        <w:pStyle w:val="Standard"/>
        <w:rPr>
          <w:sz w:val="28"/>
          <w:szCs w:val="28"/>
          <w:lang w:val="ru-RU"/>
        </w:rPr>
      </w:pPr>
    </w:p>
    <w:p w:rsidR="00EE75B9" w:rsidRDefault="00EE75B9" w:rsidP="00EE75B9">
      <w:pPr>
        <w:pStyle w:val="Standard"/>
        <w:rPr>
          <w:sz w:val="28"/>
          <w:szCs w:val="28"/>
          <w:lang w:val="ru-RU"/>
        </w:rPr>
      </w:pPr>
    </w:p>
    <w:p w:rsidR="00EE75B9" w:rsidRDefault="00EE75B9" w:rsidP="00EE75B9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Бекетовская, 2023</w:t>
      </w:r>
    </w:p>
    <w:p w:rsidR="002B78E3" w:rsidRDefault="00F45106" w:rsidP="00EE75B9">
      <w:pPr>
        <w:pStyle w:val="Standard"/>
        <w:ind w:left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Содержание: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Пояснительная </w:t>
      </w:r>
      <w:r>
        <w:rPr>
          <w:sz w:val="28"/>
          <w:szCs w:val="28"/>
          <w:lang w:val="ru-RU"/>
        </w:rPr>
        <w:t>записка.......................................................................................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Нормативные документы....................................................................................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 задачи рабочей программы........................</w:t>
      </w:r>
      <w:r>
        <w:rPr>
          <w:sz w:val="28"/>
          <w:szCs w:val="28"/>
          <w:lang w:val="ru-RU"/>
        </w:rPr>
        <w:t>............................................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Принципы и подходы в организации образовательного процесса.................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Характеристика возрастных особенностей воспитанников............................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Планируемые </w:t>
      </w:r>
      <w:r>
        <w:rPr>
          <w:sz w:val="28"/>
          <w:szCs w:val="28"/>
          <w:lang w:val="ru-RU"/>
        </w:rPr>
        <w:t>результаты....................................................................................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Учебный план реализации ООП ДО..................................................................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Примерное годовое планирование (праздники, развлечения, соревнов</w:t>
      </w:r>
      <w:r>
        <w:rPr>
          <w:sz w:val="28"/>
          <w:szCs w:val="28"/>
          <w:lang w:val="ru-RU"/>
        </w:rPr>
        <w:t>ания, конкурсы...............................................................................................................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Календарно-тематическое планирование образовательной области..............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Мониторинг освоения программы образовательной области..</w:t>
      </w:r>
      <w:r>
        <w:rPr>
          <w:sz w:val="28"/>
          <w:szCs w:val="28"/>
          <w:lang w:val="ru-RU"/>
        </w:rPr>
        <w:t>.......................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Оформление предметно-пространственной среды..........................................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дня.............................................................................................................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НОД..............</w:t>
      </w:r>
      <w:r>
        <w:rPr>
          <w:sz w:val="28"/>
          <w:szCs w:val="28"/>
          <w:lang w:val="ru-RU"/>
        </w:rPr>
        <w:t>.......................................................................................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Программно-методический комплекс образовательного процесса.................</w:t>
      </w: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F45106">
      <w:pPr>
        <w:pStyle w:val="Standard"/>
        <w:jc w:val="center"/>
        <w:rPr>
          <w:lang w:val="ru-RU"/>
        </w:rPr>
      </w:pPr>
      <w:r>
        <w:rPr>
          <w:lang w:val="ru-RU"/>
        </w:rPr>
        <w:tab/>
      </w:r>
      <w:r>
        <w:rPr>
          <w:sz w:val="44"/>
          <w:szCs w:val="44"/>
          <w:lang w:val="ru-RU"/>
        </w:rPr>
        <w:t>ПОЯСНИТЕЛЬНАЯ ЗАПИСКА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Младший возраст (от 3 до 4 лет) — важнейший период</w:t>
      </w:r>
      <w:r>
        <w:rPr>
          <w:sz w:val="28"/>
          <w:szCs w:val="28"/>
          <w:lang w:val="ru-RU"/>
        </w:rPr>
        <w:t xml:space="preserve"> в развитии дошкольника. Именно в это время малыш переходит к новым отношениям со взрослыми, сверстниками, окружающим миром.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Важно понять, что характерное для ребёнка третьего года жизни требование «я — сам» прежде всего отражает появление у него нов</w:t>
      </w:r>
      <w:r>
        <w:rPr>
          <w:sz w:val="28"/>
          <w:szCs w:val="28"/>
          <w:lang w:val="ru-RU"/>
        </w:rPr>
        <w:t>ой потребности в самостоятельных действиях, а не фактический уровень его возможностей. Главное в работе с младшими дошкольниками состоит в том, чтобы помочь каждому ребёнку заметить рост своих достижений, ощутить радость переживания успеха в деятельности.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Стремление к самостоятельности формируется у младшего дошкольника в процессе получения опыта сотрудничества со взрослыми. Доверие и привязанность к воспитателю — необходимые условия хорошего самочуствия и развития ребёнка в детском саду.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Прав</w:t>
      </w:r>
      <w:r>
        <w:rPr>
          <w:sz w:val="28"/>
          <w:szCs w:val="28"/>
          <w:lang w:val="ru-RU"/>
        </w:rPr>
        <w:t xml:space="preserve">ильное развитие младшего дошкольника может быть обеспечено лишь </w:t>
      </w:r>
      <w:r>
        <w:rPr>
          <w:sz w:val="28"/>
          <w:szCs w:val="28"/>
          <w:lang w:val="ru-RU"/>
        </w:rPr>
        <w:lastRenderedPageBreak/>
        <w:t>в единстве образовательной и оздоровительной работы. В младшем дошкольном возрасте осуществляется взаимосвязь физического и психического развития, поэтому необходимо все гигиенические, оздоров</w:t>
      </w:r>
      <w:r>
        <w:rPr>
          <w:sz w:val="28"/>
          <w:szCs w:val="28"/>
          <w:lang w:val="ru-RU"/>
        </w:rPr>
        <w:t>ительные и образовательные мероприяия объединить в согласованную систему.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В связи с этим ДГ меняет уровень подготовки детей к школе в соответствии с действующими федеральными государственными образовательными стандартами. Основной формой работы с </w:t>
      </w:r>
      <w:r>
        <w:rPr>
          <w:sz w:val="28"/>
          <w:szCs w:val="28"/>
          <w:lang w:val="ru-RU"/>
        </w:rPr>
        <w:t>детьми дошкольного возраста и ведущим видом деятельности для них является игра.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Дошкольная группа работает по программе «От рождения до школы» под редакцией Н. Е Вераксы, Т.С. Комаровой, М.А. Васильевой.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Согласно программе планирование образовате</w:t>
      </w:r>
      <w:r>
        <w:rPr>
          <w:sz w:val="28"/>
          <w:szCs w:val="28"/>
          <w:lang w:val="ru-RU"/>
        </w:rPr>
        <w:t>льного процесса подразделяется:</w:t>
      </w:r>
    </w:p>
    <w:p w:rsidR="002B78E3" w:rsidRDefault="00F45106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образовательную деятельность, осуществляемую в процессе организации различных видов детской деятельности ( игровой, коммуникативной, элементарно трудовой, познавательно-исследовательской, изобразительной, музыкальной, вос</w:t>
      </w:r>
      <w:r>
        <w:rPr>
          <w:sz w:val="28"/>
          <w:szCs w:val="28"/>
          <w:lang w:val="ru-RU"/>
        </w:rPr>
        <w:t>приятие художественной литературы и фольклора, конструирование из различных материалов);</w:t>
      </w:r>
    </w:p>
    <w:p w:rsidR="002B78E3" w:rsidRDefault="00F45106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образовательную деятельность, осуществляемую в ходе режимных моментов;</w:t>
      </w:r>
    </w:p>
    <w:p w:rsidR="002B78E3" w:rsidRDefault="00F45106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самостоятельную деятельность детей;</w:t>
      </w:r>
    </w:p>
    <w:p w:rsidR="002B78E3" w:rsidRDefault="00F45106">
      <w:pPr>
        <w:pStyle w:val="Standard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взаимодействие с семьями детей по реализации основной общеоб</w:t>
      </w:r>
      <w:r>
        <w:rPr>
          <w:sz w:val="28"/>
          <w:szCs w:val="28"/>
          <w:lang w:val="ru-RU"/>
        </w:rPr>
        <w:t>разовательной программы дошкольного образования.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Выбор форм работы осуществляется педагогом самостоятельно и зависит от контингента воспитанников, оснащённости дошкольного учреждения, культурных и региональных особенностей, специфики дошкольного учреждени</w:t>
      </w:r>
      <w:r>
        <w:rPr>
          <w:sz w:val="28"/>
          <w:szCs w:val="28"/>
          <w:lang w:val="ru-RU"/>
        </w:rPr>
        <w:t>я, опыта и творческого подхода педагога.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В работе с детьми младшего дошкольного возрааста используются преимущественно игровые, сюжетные и интегрированные формы образовательной деятельности. Обучение происходит опосредованно, в процессе увлекательно</w:t>
      </w:r>
      <w:r>
        <w:rPr>
          <w:sz w:val="28"/>
          <w:szCs w:val="28"/>
          <w:lang w:val="ru-RU"/>
        </w:rPr>
        <w:t>й для малышей деятельности.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Описание образовательной деятельности построено на комплексно-тематическом принципе и предполагает комплексность подхода, обеспечивая развитие детей во всех пяти взаимодополняющих образовательных областях.  Образовательная дея</w:t>
      </w:r>
      <w:r>
        <w:rPr>
          <w:sz w:val="28"/>
          <w:szCs w:val="28"/>
          <w:lang w:val="ru-RU"/>
        </w:rPr>
        <w:t>тельность  подразделена на темы, которые охватывают определённый временной промежуток (от одной недели до месяца). Темы помогают организовать информацию оптимальным образом. У дошкольников появляются многочисленные возможности для практики, экспериментиров</w:t>
      </w:r>
      <w:r>
        <w:rPr>
          <w:sz w:val="28"/>
          <w:szCs w:val="28"/>
          <w:lang w:val="ru-RU"/>
        </w:rPr>
        <w:t>ания, развития основных навыков, понятийного мышления. 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Такая организация </w:t>
      </w:r>
      <w:r>
        <w:rPr>
          <w:sz w:val="28"/>
          <w:szCs w:val="28"/>
          <w:lang w:val="ru-RU"/>
        </w:rPr>
        <w:t>образовательного процесса позволяет достичь положительной динамики развития каждого ребенка на основе социально-нормативных возрастных характеристик возможных достижений в виде целевых ориентиров образования в младенческом и раннем возрасте.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При состав</w:t>
      </w:r>
      <w:r>
        <w:rPr>
          <w:sz w:val="28"/>
          <w:szCs w:val="28"/>
          <w:lang w:val="ru-RU"/>
        </w:rPr>
        <w:t>лении комплексно-тематического планирования содержания организованной деятельности охвачены все взаимодополняющие образовательные области, установленные ФГОС ДО как «структурные единицы, представляющие определённые направления развития и образования детей»</w:t>
      </w:r>
      <w:r>
        <w:rPr>
          <w:sz w:val="28"/>
          <w:szCs w:val="28"/>
          <w:lang w:val="ru-RU"/>
        </w:rPr>
        <w:t>:</w:t>
      </w:r>
    </w:p>
    <w:p w:rsidR="002B78E3" w:rsidRDefault="00F45106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«Физическое развитие»;</w:t>
      </w:r>
    </w:p>
    <w:p w:rsidR="002B78E3" w:rsidRDefault="00F45106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«Социально-коммуникативное развитие»;</w:t>
      </w:r>
    </w:p>
    <w:p w:rsidR="002B78E3" w:rsidRDefault="00F45106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«Познавательное развитие»;</w:t>
      </w:r>
    </w:p>
    <w:p w:rsidR="002B78E3" w:rsidRDefault="00F45106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«Речевое развитие»;</w:t>
      </w:r>
    </w:p>
    <w:p w:rsidR="002B78E3" w:rsidRDefault="00F45106">
      <w:pPr>
        <w:pStyle w:val="Standard"/>
        <w:numPr>
          <w:ilvl w:val="0"/>
          <w:numId w:val="3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«Художественно-эстетическое развитие».</w:t>
      </w: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F45106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Нормативные документы:</w:t>
      </w:r>
    </w:p>
    <w:p w:rsidR="002B78E3" w:rsidRDefault="002B78E3">
      <w:pPr>
        <w:pStyle w:val="Standard"/>
        <w:rPr>
          <w:b/>
          <w:bCs/>
          <w:sz w:val="28"/>
          <w:szCs w:val="28"/>
          <w:lang w:val="ru-RU"/>
        </w:rPr>
      </w:pPr>
    </w:p>
    <w:p w:rsidR="002B78E3" w:rsidRDefault="002B78E3">
      <w:pPr>
        <w:pStyle w:val="Standard"/>
        <w:rPr>
          <w:b/>
          <w:bCs/>
          <w:sz w:val="28"/>
          <w:szCs w:val="28"/>
          <w:lang w:val="ru-RU"/>
        </w:rPr>
      </w:pPr>
    </w:p>
    <w:p w:rsidR="002B78E3" w:rsidRDefault="002B78E3">
      <w:pPr>
        <w:pStyle w:val="Standard"/>
        <w:rPr>
          <w:b/>
          <w:bCs/>
          <w:sz w:val="28"/>
          <w:szCs w:val="28"/>
          <w:lang w:val="ru-RU"/>
        </w:rPr>
      </w:pPr>
    </w:p>
    <w:p w:rsidR="002B78E3" w:rsidRDefault="00F45106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Цель и задачи рабочей программы:</w:t>
      </w:r>
    </w:p>
    <w:p w:rsidR="002B78E3" w:rsidRDefault="002B78E3">
      <w:pPr>
        <w:pStyle w:val="Standard"/>
        <w:rPr>
          <w:b/>
          <w:bCs/>
          <w:sz w:val="32"/>
          <w:szCs w:val="32"/>
        </w:rPr>
      </w:pPr>
    </w:p>
    <w:p w:rsidR="002B78E3" w:rsidRDefault="00F45106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Цели и задачи:</w:t>
      </w:r>
    </w:p>
    <w:p w:rsidR="002B78E3" w:rsidRDefault="00F451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Ведущие цели Программы — созда</w:t>
      </w:r>
      <w:r>
        <w:rPr>
          <w:sz w:val="28"/>
          <w:szCs w:val="28"/>
        </w:rPr>
        <w:t>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</w:t>
      </w:r>
      <w:r>
        <w:rPr>
          <w:sz w:val="28"/>
          <w:szCs w:val="28"/>
        </w:rPr>
        <w:t>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2B78E3" w:rsidRDefault="00F451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Особое внимание в Программе уделяется развитию личности ребёнка, сохранению и укреплению здоровья детей, а также восп</w:t>
      </w:r>
      <w:r>
        <w:rPr>
          <w:sz w:val="28"/>
          <w:szCs w:val="28"/>
        </w:rPr>
        <w:t>итанию у дошкольников таких качеств, как патриотизм, активная жизненная позиция, творческий подход в решении различных жизненных ситуаций, уважения к традиционным ценностям.</w:t>
      </w:r>
    </w:p>
    <w:p w:rsidR="002B78E3" w:rsidRDefault="00F451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Эти цели реализуются в процессе разнообразных видов детской деятельности: игровой,</w:t>
      </w:r>
      <w:r>
        <w:rPr>
          <w:sz w:val="28"/>
          <w:szCs w:val="28"/>
        </w:rPr>
        <w:t xml:space="preserve"> коммуникативной, трудовой, познавательно-исследовательской, продуктивной (изобразительная, конструктивная и др.), музыкальной, чтения.</w:t>
      </w:r>
    </w:p>
    <w:p w:rsidR="002B78E3" w:rsidRDefault="002B78E3">
      <w:pPr>
        <w:pStyle w:val="Standard"/>
        <w:rPr>
          <w:sz w:val="28"/>
          <w:szCs w:val="28"/>
        </w:rPr>
      </w:pPr>
    </w:p>
    <w:p w:rsidR="002B78E3" w:rsidRDefault="00F45106">
      <w:pPr>
        <w:pStyle w:val="Standard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достижения целей Программы первостепенное значение имеют:</w:t>
      </w:r>
    </w:p>
    <w:p w:rsidR="002B78E3" w:rsidRDefault="002B78E3">
      <w:pPr>
        <w:pStyle w:val="Standard"/>
        <w:rPr>
          <w:i/>
          <w:iCs/>
          <w:sz w:val="28"/>
          <w:szCs w:val="28"/>
        </w:rPr>
      </w:pPr>
    </w:p>
    <w:p w:rsidR="002B78E3" w:rsidRDefault="00F45106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забота о здоровье, эмоциональном благополучии и своеврем</w:t>
      </w:r>
      <w:r>
        <w:rPr>
          <w:sz w:val="28"/>
          <w:szCs w:val="28"/>
        </w:rPr>
        <w:t>енном всестороннем развитии каждого ребёнка;</w:t>
      </w:r>
    </w:p>
    <w:p w:rsidR="002B78E3" w:rsidRDefault="00F45106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инициативным, стремящимися к самостоятельности и творч</w:t>
      </w:r>
      <w:r>
        <w:rPr>
          <w:sz w:val="28"/>
          <w:szCs w:val="28"/>
        </w:rPr>
        <w:t>еству;</w:t>
      </w:r>
    </w:p>
    <w:p w:rsidR="002B78E3" w:rsidRDefault="00F45106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максимальное использование разнообразных видов деятельности, их </w:t>
      </w:r>
      <w:r>
        <w:rPr>
          <w:sz w:val="28"/>
          <w:szCs w:val="28"/>
        </w:rPr>
        <w:lastRenderedPageBreak/>
        <w:t>интеграция в целях повышения эффективности воспитательно-образовательного процесса;</w:t>
      </w:r>
    </w:p>
    <w:p w:rsidR="002B78E3" w:rsidRDefault="00F45106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творческая организация воспитательно-образовательного процесса;</w:t>
      </w:r>
    </w:p>
    <w:p w:rsidR="002B78E3" w:rsidRDefault="00F45106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вариативность использования образоват</w:t>
      </w:r>
      <w:r>
        <w:rPr>
          <w:sz w:val="28"/>
          <w:szCs w:val="28"/>
        </w:rPr>
        <w:t>ельного материала, позволяющая развивать творчество в соответствии с интересами и наклонностями каждого ребёнка;</w:t>
      </w:r>
    </w:p>
    <w:p w:rsidR="002B78E3" w:rsidRDefault="00F45106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уважительное отношение к результатам детского творчества;</w:t>
      </w:r>
    </w:p>
    <w:p w:rsidR="002B78E3" w:rsidRDefault="00F45106">
      <w:pPr>
        <w:pStyle w:val="Standard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единство подходов к воспитанию детей в условиях ДОУ и семьи;</w:t>
      </w:r>
    </w:p>
    <w:p w:rsidR="002B78E3" w:rsidRDefault="00F45106">
      <w:pPr>
        <w:pStyle w:val="Standard"/>
        <w:numPr>
          <w:ilvl w:val="0"/>
          <w:numId w:val="4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соблюдение в работе детс</w:t>
      </w:r>
      <w:r>
        <w:rPr>
          <w:sz w:val="28"/>
          <w:szCs w:val="28"/>
          <w:lang w:val="ru-RU"/>
        </w:rPr>
        <w:t>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F45106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Принципы и подходы к формированию Программы</w:t>
      </w:r>
    </w:p>
    <w:p w:rsidR="002B78E3" w:rsidRDefault="002B78E3">
      <w:pPr>
        <w:pStyle w:val="Standard"/>
        <w:rPr>
          <w:b/>
          <w:bCs/>
          <w:sz w:val="28"/>
          <w:szCs w:val="28"/>
        </w:rPr>
      </w:pPr>
    </w:p>
    <w:p w:rsidR="002B78E3" w:rsidRDefault="00F451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Программе на первый план выдвигается развивающая функция образования, обеспечивающая становление личности ребёнка и ориентирующая педагога на его индивидуальные особенности, что соответствует современной научной «Концепции дошкольного воспитания» (авторы В</w:t>
      </w:r>
      <w:r>
        <w:rPr>
          <w:sz w:val="28"/>
          <w:szCs w:val="28"/>
        </w:rPr>
        <w:t>.В. Давыдов, В.А. Петровский и др.) о признании самоценности дошкольного периода детства.</w:t>
      </w:r>
    </w:p>
    <w:p w:rsidR="002B78E3" w:rsidRDefault="00F451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Программа построена на позициях гуманно-личностного отношения к ребёнку и направлена на его всестороннее развитие, формирование духовных и общечеловеческих</w:t>
      </w:r>
      <w:r>
        <w:rPr>
          <w:sz w:val="28"/>
          <w:szCs w:val="28"/>
        </w:rPr>
        <w:t xml:space="preserve"> ценностей, а также способностей и интегративных качеств.</w:t>
      </w:r>
    </w:p>
    <w:p w:rsidR="002B78E3" w:rsidRDefault="00F451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В Программе отсутствует жёсткая регламентация знаний детей и предметный центризм в обучении.</w:t>
      </w:r>
    </w:p>
    <w:p w:rsidR="002B78E3" w:rsidRDefault="00F451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Особая роль в Программе уделяется игровой деятельности как ведущей в дошкольном детс</w:t>
      </w:r>
      <w:r>
        <w:rPr>
          <w:sz w:val="28"/>
          <w:szCs w:val="28"/>
        </w:rPr>
        <w:t>тве.</w:t>
      </w:r>
    </w:p>
    <w:p w:rsidR="002B78E3" w:rsidRDefault="00F451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Программа строится на принципе культуросообразности. Реализация этого принципа обеспечивает учёт национальных ценностей и традиций в образовании, восполняет недостатки духовно-нравственного и эмоционального воспитания. Образование рассматри</w:t>
      </w:r>
      <w:r>
        <w:rPr>
          <w:sz w:val="28"/>
          <w:szCs w:val="28"/>
        </w:rPr>
        <w:t>вается как процесс приобщения ребёнка к основным компонентам человеческой культуры (знание, мораль, искусство, труд).</w:t>
      </w:r>
    </w:p>
    <w:p w:rsidR="002B78E3" w:rsidRDefault="00F45106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Главный критерий отбора программного материала — его воспитательная ценность, высокий художественный уровень используемых прои</w:t>
      </w:r>
      <w:r>
        <w:rPr>
          <w:sz w:val="28"/>
          <w:szCs w:val="28"/>
          <w:lang w:val="ru-RU"/>
        </w:rPr>
        <w:t>зведений культуры (классической и народной — как отечественной, так и зарубежной), возможность развития всесторонних способностей ребёнка на каждом этапе дошкольного детства (Е.А. Флерина, Н.П. Сакулина, Н.А. Ветлугина, Н.С. Карпинская).</w:t>
      </w: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F4510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соответствует при</w:t>
      </w:r>
      <w:r>
        <w:rPr>
          <w:sz w:val="28"/>
          <w:szCs w:val="28"/>
        </w:rPr>
        <w:t>нципу развивающего образования, целью которого является развитие ребёнка;</w:t>
      </w:r>
    </w:p>
    <w:p w:rsidR="002B78E3" w:rsidRDefault="00F4510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сочетает принципы  научной обоснованности и практической применимости ( содержание Программы соответствует основным положениям возрастной психологии и дошкольной педагогики и , как </w:t>
      </w: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оказывает опыт, может быть успешно реализована в массовой практике дошкольного образования);</w:t>
      </w:r>
    </w:p>
    <w:p w:rsidR="002B78E3" w:rsidRDefault="00F4510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соответствует критериям полноты, необходимости и достаточности ( позволяя решать поставленные цели и задачи при использовании разумного «минимума» материала);</w:t>
      </w:r>
    </w:p>
    <w:p w:rsidR="002B78E3" w:rsidRDefault="00F4510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обес</w:t>
      </w:r>
      <w:r>
        <w:rPr>
          <w:sz w:val="28"/>
          <w:szCs w:val="28"/>
        </w:rPr>
        <w:t>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2B78E3" w:rsidRDefault="00F4510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строится с учётом принципа ин</w:t>
      </w:r>
      <w:r>
        <w:rPr>
          <w:sz w:val="28"/>
          <w:szCs w:val="28"/>
        </w:rPr>
        <w:t>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B78E3" w:rsidRDefault="00F4510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основывается на комплексно-тематическом принципе построения образовательного процесса;</w:t>
      </w:r>
    </w:p>
    <w:p w:rsidR="002B78E3" w:rsidRDefault="00F4510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предусматривает </w:t>
      </w:r>
      <w:r>
        <w:rPr>
          <w:sz w:val="28"/>
          <w:szCs w:val="28"/>
        </w:rPr>
        <w:t>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</w:t>
      </w:r>
      <w:r>
        <w:rPr>
          <w:sz w:val="28"/>
          <w:szCs w:val="28"/>
        </w:rPr>
        <w:t>фикой ДО;</w:t>
      </w:r>
    </w:p>
    <w:p w:rsidR="002B78E3" w:rsidRDefault="00F4510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предлагает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2B78E3" w:rsidRDefault="00F4510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допускает варьирование образовательного процесса в зависимости от</w:t>
      </w:r>
      <w:r>
        <w:rPr>
          <w:sz w:val="28"/>
          <w:szCs w:val="28"/>
        </w:rPr>
        <w:t xml:space="preserve"> региональных особенностей;</w:t>
      </w:r>
    </w:p>
    <w:p w:rsidR="002B78E3" w:rsidRDefault="00F45106">
      <w:pPr>
        <w:pStyle w:val="Standard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строится с учётом соблюдения преемственности между всеми возрастами дошкольными группами и между детским садом и начальной школой.</w:t>
      </w:r>
    </w:p>
    <w:p w:rsidR="002B78E3" w:rsidRDefault="002B78E3">
      <w:pPr>
        <w:pStyle w:val="Standard"/>
        <w:rPr>
          <w:sz w:val="32"/>
          <w:szCs w:val="32"/>
        </w:rPr>
      </w:pPr>
    </w:p>
    <w:p w:rsidR="002B78E3" w:rsidRDefault="002B78E3">
      <w:pPr>
        <w:pStyle w:val="Standard"/>
        <w:rPr>
          <w:sz w:val="32"/>
          <w:szCs w:val="32"/>
        </w:rPr>
      </w:pPr>
    </w:p>
    <w:p w:rsidR="002B78E3" w:rsidRDefault="00F45106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Характеристика возрастных особенностей воспитанников:</w:t>
      </w:r>
    </w:p>
    <w:p w:rsidR="002B78E3" w:rsidRDefault="002B78E3">
      <w:pPr>
        <w:pStyle w:val="Standard"/>
        <w:rPr>
          <w:b/>
          <w:bCs/>
          <w:sz w:val="28"/>
          <w:szCs w:val="28"/>
          <w:lang w:val="ru-RU"/>
        </w:rPr>
      </w:pP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Три года — это возраст, который можно ра</w:t>
      </w:r>
      <w:r>
        <w:rPr>
          <w:sz w:val="28"/>
        </w:rPr>
        <w:t xml:space="preserve">ссматривать как определенный рубеж развития ребенка с момента его рождения. Кризис трех лет завершает период «слияния» с матерью, малыш все больше начинает осознавать собственную «отдельность». Основные потребности в этом возрасте — потребность в общении, </w:t>
      </w:r>
      <w:r>
        <w:rPr>
          <w:sz w:val="28"/>
        </w:rPr>
        <w:t>уважении и признании. Основной и самый важный для ребенка вид деятельности — игра.</w:t>
      </w:r>
    </w:p>
    <w:p w:rsidR="002B78E3" w:rsidRDefault="00F45106">
      <w:pPr>
        <w:pStyle w:val="Textbody"/>
        <w:jc w:val="both"/>
      </w:pPr>
      <w:r>
        <w:rPr>
          <w:rStyle w:val="a7"/>
          <w:sz w:val="28"/>
          <w:u w:val="single"/>
        </w:rPr>
        <w:t>В этом возрасте у ребенка:</w:t>
      </w:r>
    </w:p>
    <w:p w:rsidR="002B78E3" w:rsidRDefault="00F45106">
      <w:pPr>
        <w:pStyle w:val="Textbody"/>
        <w:jc w:val="both"/>
      </w:pPr>
      <w:r>
        <w:t xml:space="preserve">• </w:t>
      </w:r>
      <w:r>
        <w:rPr>
          <w:sz w:val="28"/>
        </w:rPr>
        <w:t>Происходит формирование «противо-воли», что выражается в желании делать все по-своему. Она совершенно необходима ребенку для благополучного от</w:t>
      </w:r>
      <w:r>
        <w:rPr>
          <w:sz w:val="28"/>
        </w:rPr>
        <w:t>деления. Ему предстоит осознать себя как самостоятельного человека. Ребенок, отделяясь от взрослых, пытается установить с ними новые, более глубокие отношения.</w:t>
      </w:r>
    </w:p>
    <w:p w:rsidR="002B78E3" w:rsidRDefault="00F45106">
      <w:pPr>
        <w:pStyle w:val="Textbody"/>
        <w:jc w:val="both"/>
      </w:pPr>
      <w:r>
        <w:t xml:space="preserve">• </w:t>
      </w:r>
      <w:r>
        <w:rPr>
          <w:sz w:val="28"/>
        </w:rPr>
        <w:t xml:space="preserve">Проявления осознания себя как отдельного человека будут выражаться в его </w:t>
      </w:r>
      <w:r>
        <w:rPr>
          <w:sz w:val="28"/>
        </w:rPr>
        <w:lastRenderedPageBreak/>
        <w:t>потребности отвергат</w:t>
      </w:r>
      <w:r>
        <w:rPr>
          <w:sz w:val="28"/>
        </w:rPr>
        <w:t>ь почти все, что предлагают родители, и делать что-то самому, даже если ему этого не очень хочется или пока не по силам. Ребенок дает негативную реакцию не на само действие, которое он отказывается выполнять, а на требование или просьбу взрослого. При этом</w:t>
      </w:r>
      <w:r>
        <w:rPr>
          <w:sz w:val="28"/>
        </w:rPr>
        <w:t xml:space="preserve"> ребенок может слушаться одного родителя и во всем противоречить другому.</w:t>
      </w:r>
    </w:p>
    <w:p w:rsidR="002B78E3" w:rsidRDefault="00F45106">
      <w:pPr>
        <w:pStyle w:val="Textbody"/>
        <w:jc w:val="both"/>
      </w:pPr>
      <w:r>
        <w:t xml:space="preserve">• </w:t>
      </w:r>
      <w:r>
        <w:rPr>
          <w:sz w:val="28"/>
        </w:rPr>
        <w:t>Появляется возможность действовать не под влиянием любого случайно возникшего желания, а поступать исходя из других, более сложных и стабильных мотивов. Это является важным завоева</w:t>
      </w:r>
      <w:r>
        <w:rPr>
          <w:sz w:val="28"/>
        </w:rPr>
        <w:t>нием в его развитии и следующим шагом в обретении самостоятельности.</w:t>
      </w:r>
    </w:p>
    <w:p w:rsidR="002B78E3" w:rsidRDefault="00F45106">
      <w:pPr>
        <w:pStyle w:val="Textbody"/>
        <w:jc w:val="both"/>
      </w:pPr>
      <w:r>
        <w:t xml:space="preserve">• </w:t>
      </w:r>
      <w:r>
        <w:rPr>
          <w:sz w:val="28"/>
        </w:rPr>
        <w:t xml:space="preserve">Возникает насущная потребность общаться не столько с матерью и членами семьи, но и со сверстниками. Ребенок осваивает правила взаимодействия через обратные реакции как взрослых, так и </w:t>
      </w:r>
      <w:r>
        <w:rPr>
          <w:sz w:val="28"/>
        </w:rPr>
        <w:t>детей на его поступки.</w:t>
      </w:r>
    </w:p>
    <w:p w:rsidR="002B78E3" w:rsidRDefault="00F45106">
      <w:pPr>
        <w:pStyle w:val="Textbody"/>
        <w:jc w:val="both"/>
      </w:pPr>
      <w:r>
        <w:t xml:space="preserve">• </w:t>
      </w:r>
      <w:r>
        <w:rPr>
          <w:sz w:val="28"/>
        </w:rPr>
        <w:t>Игра становится все более коллективной. Игра с предметами может иметь уже какое-то сюжетное наполнение, она все более становится образно-ролевой. В ней ребенок воображает себя кем угодно и чем угодно и соответственно действует. Но</w:t>
      </w:r>
      <w:r>
        <w:rPr>
          <w:sz w:val="28"/>
        </w:rPr>
        <w:t xml:space="preserve"> в этом возрасте ребенку достаточно поиграть 10—15 минут, потом ему хочется переключиться на что-то  другое.</w:t>
      </w:r>
    </w:p>
    <w:p w:rsidR="002B78E3" w:rsidRDefault="00F45106">
      <w:pPr>
        <w:pStyle w:val="Textbody"/>
        <w:jc w:val="both"/>
      </w:pPr>
      <w:r>
        <w:t xml:space="preserve">• </w:t>
      </w:r>
      <w:r>
        <w:rPr>
          <w:sz w:val="28"/>
        </w:rPr>
        <w:t>Дети в игре со сверстниками учатся чувствовать и защищать свои личностные границы и воспринимать их наличие у других людей. Ребенок вынужден учи</w:t>
      </w:r>
      <w:r>
        <w:rPr>
          <w:sz w:val="28"/>
        </w:rPr>
        <w:t>ться учитывать желания и чувства партнеров по игре, иначе рискует остаться в одиночестве и скучать.</w:t>
      </w:r>
    </w:p>
    <w:p w:rsidR="002B78E3" w:rsidRDefault="00F45106">
      <w:pPr>
        <w:pStyle w:val="Textbody"/>
        <w:jc w:val="both"/>
      </w:pPr>
      <w:r>
        <w:t xml:space="preserve">• </w:t>
      </w:r>
      <w:r>
        <w:rPr>
          <w:sz w:val="28"/>
        </w:rPr>
        <w:t>Появляется много новых слов. Ребенок активно осваивает речь, придумывая несуществующие слова, придавая уже известным словам свой особенный личностный смы</w:t>
      </w:r>
      <w:r>
        <w:rPr>
          <w:sz w:val="28"/>
        </w:rPr>
        <w:t>сл.</w:t>
      </w:r>
    </w:p>
    <w:p w:rsidR="002B78E3" w:rsidRDefault="00F45106">
      <w:pPr>
        <w:pStyle w:val="Textbody"/>
        <w:jc w:val="both"/>
      </w:pPr>
      <w:r>
        <w:t xml:space="preserve">• </w:t>
      </w:r>
      <w:r>
        <w:rPr>
          <w:sz w:val="28"/>
        </w:rPr>
        <w:t>Продолжат</w:t>
      </w:r>
      <w:r>
        <w:rPr>
          <w:sz w:val="28"/>
          <w:lang w:val="ru-RU"/>
        </w:rPr>
        <w:t>ся</w:t>
      </w:r>
      <w:r>
        <w:rPr>
          <w:sz w:val="28"/>
        </w:rPr>
        <w:t xml:space="preserve"> активно развива</w:t>
      </w:r>
      <w:r>
        <w:rPr>
          <w:sz w:val="28"/>
          <w:lang w:val="ru-RU"/>
        </w:rPr>
        <w:t>тся</w:t>
      </w:r>
      <w:r>
        <w:rPr>
          <w:sz w:val="28"/>
        </w:rPr>
        <w:t xml:space="preserve"> координаци</w:t>
      </w:r>
      <w:r>
        <w:rPr>
          <w:sz w:val="28"/>
          <w:lang w:val="ru-RU"/>
        </w:rPr>
        <w:t>я</w:t>
      </w:r>
      <w:r>
        <w:rPr>
          <w:sz w:val="28"/>
        </w:rPr>
        <w:t xml:space="preserve"> движений (учить</w:t>
      </w:r>
      <w:r>
        <w:rPr>
          <w:sz w:val="28"/>
          <w:lang w:val="ru-RU"/>
        </w:rPr>
        <w:t>ся</w:t>
      </w:r>
      <w:r>
        <w:rPr>
          <w:sz w:val="28"/>
        </w:rPr>
        <w:t xml:space="preserve"> прыгать, стоять на одной ноге, играть с мячом), мелкую моторику (этому способствуют занятия лепкой, различные шнуровки, складывание пирамидок).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Младший возраст — важнейший период в развити</w:t>
      </w:r>
      <w:r>
        <w:rPr>
          <w:sz w:val="28"/>
        </w:rPr>
        <w:t>и дошкольника. Именно в это время происходит переход малыша к новым отношениям со взрослыми, сверстниками, с предметным миром.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В раннем возрасте ребенок многому научился: он освоил ходьбу, разнообразные действия с предметами, у него успешно развивается по</w:t>
      </w:r>
      <w:r>
        <w:rPr>
          <w:sz w:val="28"/>
        </w:rPr>
        <w:t>нимание речи и активная речь, малыш получил ценный опыт эмоционального общения со взрослыми, почувствовал их заботу и поддержку. Все это вызывает у него радостное ощущение роста своих возможностей и стремление к самостоятельности, к активному взаимодействи</w:t>
      </w:r>
      <w:r>
        <w:rPr>
          <w:sz w:val="28"/>
        </w:rPr>
        <w:t>ю с окружающим миром.</w:t>
      </w:r>
    </w:p>
    <w:p w:rsidR="002B78E3" w:rsidRDefault="00F45106">
      <w:pPr>
        <w:pStyle w:val="Textbody"/>
        <w:jc w:val="both"/>
      </w:pPr>
      <w:r>
        <w:rPr>
          <w:sz w:val="28"/>
        </w:rPr>
        <w:t xml:space="preserve">Психологи обращают внимание на </w:t>
      </w:r>
      <w:r>
        <w:rPr>
          <w:rStyle w:val="a7"/>
          <w:sz w:val="28"/>
        </w:rPr>
        <w:t>«кризис трех лет»</w:t>
      </w:r>
      <w:r>
        <w:rPr>
          <w:sz w:val="28"/>
        </w:rPr>
        <w:t>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</w:t>
      </w:r>
      <w:r>
        <w:rPr>
          <w:sz w:val="28"/>
        </w:rPr>
        <w:t xml:space="preserve">ей. Это свидетельствует о том, что прежний тип взаимоотношений взрослого и ребенка должен быть изменен в направлении </w:t>
      </w:r>
      <w:r>
        <w:rPr>
          <w:sz w:val="28"/>
        </w:rPr>
        <w:lastRenderedPageBreak/>
        <w:t>предоставления малышу большей самостоятельности и обогащения его деятельности новым содержанием.  Важно понять, что характерное для ребенка</w:t>
      </w:r>
      <w:r>
        <w:rPr>
          <w:sz w:val="28"/>
        </w:rPr>
        <w:t xml:space="preserve"> третьего года жизни требование «я — сам» прежде всего отражает появление у него новой потребности в самостоятельных действиях, а не фактический уровень его возможностей. Поэтому задача взрослого — поддержать стремление к самостоятельности, не погасить его</w:t>
      </w:r>
      <w:r>
        <w:rPr>
          <w:sz w:val="28"/>
        </w:rPr>
        <w:t xml:space="preserve"> критикой неумелых действий ребенка, не подорвать веру ребенка в собственные силы, высказывая нетерпение по поводу его медленных и неумелых действий. Главное в работе с младшими дошкольниками состоит в том, чтобы помочь каждому ребенку заметить рост своих </w:t>
      </w:r>
      <w:r>
        <w:rPr>
          <w:sz w:val="28"/>
        </w:rPr>
        <w:t>достижений, ощутить радость переживания успеха в деятельности.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Стремление к самостоятельности формируется младшего дошкольника в опыте сотрудничества со взрослыми. В совместной с ребенком деятельности взрослый помогает освоить новые способы и приемы дейст</w:t>
      </w:r>
      <w:r>
        <w:rPr>
          <w:sz w:val="28"/>
        </w:rPr>
        <w:t>вий, показывает пример поведения и отношения.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малыша добиться лучшего результат.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К концу младшего дошколь</w:t>
      </w:r>
      <w:r>
        <w:rPr>
          <w:sz w:val="28"/>
        </w:rPr>
        <w:t>ного возраста начинает активно проявляться потребность в познавательном общении со взрослыми, о чем свидетельствуют многочисленные вопросы, которые задают дети.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Развитие самосознания и выделение образа «Я» стимулируют развитие личности и индивидуальности.</w:t>
      </w:r>
      <w:r>
        <w:rPr>
          <w:sz w:val="28"/>
        </w:rPr>
        <w:t xml:space="preserve"> Малыш начинает четко осознавать, кто он и какой он. Внутренний мир ребенка начинает наполняться противоречиями: он стремится к самостоятельности и в то же время не может справиться с задачей без помощи взрослого, он любит близких, они для него очень значи</w:t>
      </w:r>
      <w:r>
        <w:rPr>
          <w:sz w:val="28"/>
        </w:rPr>
        <w:t>мы, но он не может не злиться на них из-за ограничений свободы.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 xml:space="preserve">Агрессивность и неутомимость </w:t>
      </w:r>
      <w:r>
        <w:rPr>
          <w:sz w:val="28"/>
        </w:rPr>
        <w:t>малышей в этом возрасте проявляется в постоянной готовности к деятельности. Ребенок уже умеет гордиться успехами своих действий, умеет критически оценить результаты своего труда. Формируется способность к целеполаганию: более четко представить результат, с</w:t>
      </w:r>
      <w:r>
        <w:rPr>
          <w:sz w:val="28"/>
        </w:rPr>
        <w:t>равнить с образцом, выделить отличия.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В этом возрасте ребенок может воспринимать предмет без попытки его обследования. Его восприятие приобретает способность более полно отражать окружающую действительность.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На основе наглядно-действенного к 4-м годам на</w:t>
      </w:r>
      <w:r>
        <w:rPr>
          <w:sz w:val="28"/>
        </w:rPr>
        <w:t>чинает формироваться наглядно-образное мышление. Другими словами, происходит постепенный отрыв действий ребенка от конкретного предмета, перенос ситуации в «как будто».</w:t>
      </w:r>
    </w:p>
    <w:p w:rsidR="002B78E3" w:rsidRDefault="00F45106">
      <w:pPr>
        <w:pStyle w:val="Textbody"/>
        <w:jc w:val="both"/>
      </w:pPr>
      <w:r>
        <w:rPr>
          <w:sz w:val="28"/>
        </w:rPr>
        <w:t xml:space="preserve">Как и в раннем возрасте, в 3-4 года преобладает воссоздающее воображение, т. е. </w:t>
      </w:r>
      <w:r>
        <w:rPr>
          <w:sz w:val="28"/>
        </w:rPr>
        <w:t xml:space="preserve">ребенок способен лишь воссоздать образы, почерпнутые из сказок и рассказов взрослого. Большое значение в развитии воображения играет опыт и знания </w:t>
      </w:r>
      <w:r>
        <w:rPr>
          <w:sz w:val="28"/>
        </w:rPr>
        <w:lastRenderedPageBreak/>
        <w:t>ребенка, его кругозор. Для детей этого возраста характерно смешение элементов из различных источников, смешен</w:t>
      </w:r>
      <w:r>
        <w:rPr>
          <w:sz w:val="28"/>
        </w:rPr>
        <w:t>ие реального и сказочного. Фантастические образы, возникающие у малыша, эмоционально насыщены и реальны для него.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Память дошкольника 3-4-х лет непроизвольная, характеризуется образностью. Преобладает узнавание, а не запоминание. Хорошо запоминается только</w:t>
      </w:r>
      <w:r>
        <w:rPr>
          <w:sz w:val="28"/>
        </w:rPr>
        <w:t xml:space="preserve"> то, что было непосредственно связано с его деятельностью, было интересно и эмоционально окрашено. Тем не менее, то, что запомнилось, сохраняется надолго. Ребенок не способен длительное время удерживать свое внимание на каком-то одном предмете, он быстро п</w:t>
      </w:r>
      <w:r>
        <w:rPr>
          <w:sz w:val="28"/>
        </w:rPr>
        <w:t>ереключается с одной деятельности на другую. В эмоциональном плане сохраняются те же тенденции, что и на предыдущем этапе. Характерны резкие перепады настроения. Эмоциональное состояние продолжает зависеть от физического комфорта. На настроение начинают вл</w:t>
      </w:r>
      <w:r>
        <w:rPr>
          <w:sz w:val="28"/>
        </w:rPr>
        <w:t>иять взаимоотношения со сверстниками и взрослыми. Поэтому характеристики, которые ребенок дает другим людям, очень субъективны. Тем не менее, эмоционально здоровому дошкольнику присущ оптимизм.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 xml:space="preserve">В 3-4 года дети начинают усваивать правила взаимоотношений в </w:t>
      </w:r>
      <w:r>
        <w:rPr>
          <w:sz w:val="28"/>
        </w:rPr>
        <w:t>группе сверстников, а затем косвенно контролироваться взрослыми.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К четырем годам рост ребенка достигает 100-102 см. Вес детей в среднем 16-17 кг (между тремя и четырьмя годами прибавка в весе составляет 2 кг).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Ребенок трех-четырех лет уверенно ходит, коо</w:t>
      </w:r>
      <w:r>
        <w:rPr>
          <w:sz w:val="28"/>
        </w:rPr>
        <w:t>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Ребенок владеет разнообразными действиями с предмета</w:t>
      </w:r>
      <w:r>
        <w:rPr>
          <w:sz w:val="28"/>
        </w:rPr>
        <w:t>ми, хорошо ориентируется в различении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стремится к самостоятельности, уверенно осваивает приемы самообслуживан</w:t>
      </w:r>
      <w:r>
        <w:rPr>
          <w:sz w:val="28"/>
        </w:rPr>
        <w:t>ия и гигиены. С удовольствием самостоятельно повторяет освоенные действия, гордится своими успехами.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</w:t>
      </w:r>
      <w:r>
        <w:rPr>
          <w:sz w:val="28"/>
        </w:rPr>
        <w:t>е игры и игрушки. Он умеет заводить ключиком механическую игрушку, составлять игрушки и картинки из нескольких частей, изображать в игре зверей и птиц.</w:t>
      </w:r>
    </w:p>
    <w:p w:rsidR="002B78E3" w:rsidRDefault="00F45106">
      <w:pPr>
        <w:pStyle w:val="Textbody"/>
        <w:jc w:val="both"/>
        <w:rPr>
          <w:sz w:val="28"/>
        </w:rPr>
      </w:pPr>
      <w:r>
        <w:rPr>
          <w:sz w:val="28"/>
        </w:rPr>
        <w:t>Ребенка отличает высокая речевая активность; его словарь содержит все части речи. Он знает наизусть нес</w:t>
      </w:r>
      <w:r>
        <w:rPr>
          <w:sz w:val="28"/>
        </w:rPr>
        <w:t>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старших и подражает им. Ему свойствен</w:t>
      </w:r>
      <w:r>
        <w:rPr>
          <w:sz w:val="28"/>
        </w:rPr>
        <w:t xml:space="preserve">ны высокая эмоциональность, готовность самостоятельно воспроизводить действия и поступки, одобряемые взрослыми. Он жизнерадостен и активен, его глаза с неиссякаемым любопытством вглядываются в мир, а сердце и ум открыты для </w:t>
      </w:r>
      <w:r>
        <w:rPr>
          <w:sz w:val="28"/>
        </w:rPr>
        <w:lastRenderedPageBreak/>
        <w:t>добрых дел и поступков</w:t>
      </w:r>
    </w:p>
    <w:p w:rsidR="002B78E3" w:rsidRDefault="002B78E3">
      <w:pPr>
        <w:pStyle w:val="Textbody"/>
        <w:spacing w:after="0"/>
        <w:rPr>
          <w:b/>
          <w:bCs/>
          <w:sz w:val="28"/>
          <w:szCs w:val="28"/>
          <w:lang w:val="ru-RU"/>
        </w:rPr>
      </w:pPr>
    </w:p>
    <w:p w:rsidR="002B78E3" w:rsidRDefault="002B78E3">
      <w:pPr>
        <w:pStyle w:val="Standard"/>
        <w:rPr>
          <w:b/>
          <w:bCs/>
          <w:sz w:val="28"/>
          <w:szCs w:val="28"/>
          <w:lang w:val="ru-RU"/>
        </w:rPr>
      </w:pPr>
    </w:p>
    <w:p w:rsidR="002B78E3" w:rsidRDefault="002B78E3">
      <w:pPr>
        <w:pStyle w:val="Standard"/>
        <w:rPr>
          <w:b/>
          <w:bCs/>
          <w:sz w:val="28"/>
          <w:szCs w:val="28"/>
          <w:lang w:val="ru-RU"/>
        </w:rPr>
      </w:pPr>
    </w:p>
    <w:p w:rsidR="002B78E3" w:rsidRDefault="00F45106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Плани</w:t>
      </w:r>
      <w:r>
        <w:rPr>
          <w:b/>
          <w:bCs/>
          <w:sz w:val="32"/>
          <w:szCs w:val="32"/>
          <w:lang w:val="ru-RU"/>
        </w:rPr>
        <w:t>руемые результаты освоения Программы:</w:t>
      </w:r>
    </w:p>
    <w:p w:rsidR="002B78E3" w:rsidRDefault="00F45106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Целевые ориентиры на этапе завершения дошкольного образования ( от 3 лет до школы):</w:t>
      </w:r>
    </w:p>
    <w:p w:rsidR="002B78E3" w:rsidRDefault="002B78E3">
      <w:pPr>
        <w:pStyle w:val="Standard"/>
        <w:jc w:val="center"/>
        <w:rPr>
          <w:b/>
          <w:bCs/>
          <w:sz w:val="32"/>
          <w:szCs w:val="32"/>
        </w:rPr>
      </w:pP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Ребёнок овладевает основными культурными средствами, способами деятельности — игре, общении, познавательно-исследовательской </w:t>
      </w:r>
      <w:r>
        <w:rPr>
          <w:sz w:val="28"/>
          <w:szCs w:val="28"/>
        </w:rPr>
        <w:t>деятельности, конструировании и др.; способен выбирать себе род занятий, участников по совместной деятельности.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</w:t>
      </w:r>
      <w:r>
        <w:rPr>
          <w:sz w:val="28"/>
          <w:szCs w:val="28"/>
        </w:rPr>
        <w:t>стоинства; активно взаимодействует со сверстниками и взрослыми, участвует в совместных играх.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</w:t>
      </w:r>
      <w:r>
        <w:rPr>
          <w:sz w:val="28"/>
          <w:szCs w:val="28"/>
        </w:rPr>
        <w:t>ство веры в себя, старается разрешать конфликты. Умеет выражать и отстаивать свою позицию по разным вопросам.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Понимает, что все люди равны вне зависим</w:t>
      </w:r>
      <w:r>
        <w:rPr>
          <w:sz w:val="28"/>
          <w:szCs w:val="28"/>
        </w:rPr>
        <w:t>ости от их социального происхождения, этнической принадлежности, религиозных и других верований, их физических и психически особенностей.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Проявляет симпатию по отношению к другим людям, готовность прийти на помощь тем, кто в этом нуждается.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Проявляет умени</w:t>
      </w:r>
      <w:r>
        <w:rPr>
          <w:sz w:val="28"/>
          <w:szCs w:val="28"/>
        </w:rPr>
        <w:t>е слышать других и стремление быть понятым другими.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Ребёнок обладает развитым воображением, которое реализует в разных вида деятельности, и прежде всего в игре; владеет разными формами и видами игры, различает условную и реальную ситуации; умеет подчинится</w:t>
      </w:r>
      <w:r>
        <w:rPr>
          <w:sz w:val="28"/>
          <w:szCs w:val="28"/>
        </w:rPr>
        <w:t xml:space="preserve"> разным правилам и социальным нормам. Умеет распознавать различные ситуации и адекватно их оценивать.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Ребёнок достаточно хорошо владеет устной речью, может выражать свои мысли и желания, использовать речь для выражения своих мыслей, чувств и желаний, постр</w:t>
      </w:r>
      <w:r>
        <w:rPr>
          <w:sz w:val="28"/>
          <w:szCs w:val="28"/>
        </w:rPr>
        <w:t>оения речевого высказывания в ситуации общения, выделять звуки в словах, у ребёнка складываются предпосылки грамотности.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</w:t>
      </w:r>
      <w:r>
        <w:rPr>
          <w:sz w:val="28"/>
          <w:szCs w:val="28"/>
        </w:rPr>
        <w:t>управлять ими.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</w:t>
      </w:r>
      <w:r>
        <w:rPr>
          <w:sz w:val="28"/>
          <w:szCs w:val="28"/>
        </w:rPr>
        <w:lastRenderedPageBreak/>
        <w:t>взаимоотношениях со взрослыми и сверстниками, может соблюдать правила безопасного поведения и навыки личной гигиены.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роявляет ответственность за начатое дело.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</w:t>
      </w:r>
      <w:r>
        <w:rPr>
          <w:sz w:val="28"/>
          <w:szCs w:val="28"/>
        </w:rPr>
        <w:t>людать,экспериментировать. Обладает начальными сведениями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</w:t>
      </w:r>
      <w:r>
        <w:rPr>
          <w:sz w:val="28"/>
          <w:szCs w:val="28"/>
        </w:rPr>
        <w:t>тории и т.п.; способен к принятию собственных решений, опираясь на свои знания и умения в различных видах деятельности.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Проявляет уважение к жизни ( в различных её формах) и заботу об окружающей среде.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</w:t>
      </w:r>
      <w:r>
        <w:rPr>
          <w:sz w:val="28"/>
          <w:szCs w:val="28"/>
        </w:rPr>
        <w:t>ть и т.д.).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Проявляет патриотические чувства, ощущает гордость за свою страну, её достижения, имеет представление о её географическом разнообразии, многонациональности, важнейших исторических событиях.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Имеет первичные представления о себе, семье, традицион</w:t>
      </w:r>
      <w:r>
        <w:rPr>
          <w:sz w:val="28"/>
          <w:szCs w:val="28"/>
        </w:rPr>
        <w:t>ных семейных ценностях, включая традиционные гендерные ориентации, проявляет уважение у своему и противоположному полу.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</w:t>
      </w:r>
      <w:r>
        <w:rPr>
          <w:sz w:val="28"/>
          <w:szCs w:val="28"/>
        </w:rPr>
        <w:t>ся поступить хорошо; проявляет уважение к старшим и заботу о младших.</w:t>
      </w:r>
    </w:p>
    <w:p w:rsidR="002B78E3" w:rsidRDefault="00F45106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Имеет начальные представления о здоровом образе жизни. Воспринимает здоровый образ жизни как ценность.</w:t>
      </w:r>
    </w:p>
    <w:p w:rsidR="002B78E3" w:rsidRDefault="002B78E3">
      <w:pPr>
        <w:pStyle w:val="Standard"/>
        <w:rPr>
          <w:sz w:val="28"/>
          <w:szCs w:val="28"/>
        </w:rPr>
      </w:pPr>
    </w:p>
    <w:p w:rsidR="002B78E3" w:rsidRDefault="00F4510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 концу обучения - это общительный и любознательный, умеющий задавать вопросы и ум</w:t>
      </w:r>
      <w:r>
        <w:rPr>
          <w:sz w:val="28"/>
          <w:szCs w:val="28"/>
        </w:rPr>
        <w:t>еющий работать в коллективе ребёнок.</w:t>
      </w:r>
    </w:p>
    <w:p w:rsidR="00EE75B9" w:rsidRDefault="00EE75B9">
      <w:pPr>
        <w:pStyle w:val="Standard"/>
        <w:rPr>
          <w:sz w:val="28"/>
          <w:szCs w:val="28"/>
          <w:lang w:val="ru-RU"/>
        </w:rPr>
        <w:sectPr w:rsidR="00EE75B9" w:rsidSect="00EE75B9">
          <w:pgSz w:w="11905" w:h="16837"/>
          <w:pgMar w:top="1134" w:right="1134" w:bottom="1134" w:left="1134" w:header="720" w:footer="720" w:gutter="0"/>
          <w:cols w:space="720"/>
        </w:sect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p w:rsidR="002B78E3" w:rsidRDefault="002B78E3">
      <w:pPr>
        <w:pStyle w:val="Standard"/>
        <w:rPr>
          <w:sz w:val="28"/>
          <w:szCs w:val="28"/>
          <w:lang w:val="ru-RU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3405"/>
        <w:gridCol w:w="10354"/>
      </w:tblGrid>
      <w:tr w:rsidR="002B78E3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Физически развитый, овладевший основными культурно-гигиеническими навыками.</w:t>
            </w:r>
          </w:p>
        </w:tc>
        <w:tc>
          <w:tcPr>
            <w:tcW w:w="10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Антропометрические показатели (рост, вес) в норме. Владеет соответствующими возрасту основными движениями. Имеет потребность в двигательно</w:t>
            </w:r>
            <w:r>
              <w:rPr>
                <w:sz w:val="28"/>
                <w:szCs w:val="28"/>
                <w:lang w:val="ru-RU"/>
              </w:rPr>
              <w:t>й активности, проявляет положительные эмоции при физической активности, в самостоятельной деятельности. Участвует в совместных играх и выполняет физические упражнения. Пользуется физкультурным оборудованием в свободное время. Самостоятельно   выполняет дос</w:t>
            </w:r>
            <w:r>
              <w:rPr>
                <w:sz w:val="28"/>
                <w:szCs w:val="28"/>
                <w:lang w:val="ru-RU"/>
              </w:rPr>
              <w:t>тупные возрасту гигиенические процедуры, самостоятельно или после напоминания взрослого соблюдает элементарные правила поведения во время еды, умывания. Имеет элементарные представления о ценности здоровья, пользе закаливания, необходимости соблюдения прав</w:t>
            </w:r>
            <w:r>
              <w:rPr>
                <w:sz w:val="28"/>
                <w:szCs w:val="28"/>
                <w:lang w:val="ru-RU"/>
              </w:rPr>
              <w:t>ил гигиены в повседневной жизни.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Любознательный, активный.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Интересуется различными видами совместных игр; собственным Я, происходящими с ним изменениями; предметами ближайшего окружения, их назначением, свойствами. Проявляет интерес к животным и </w:t>
            </w:r>
            <w:r>
              <w:rPr>
                <w:sz w:val="28"/>
                <w:szCs w:val="28"/>
                <w:lang w:val="ru-RU"/>
              </w:rPr>
              <w:t>растениям, их особенностям, взаимосвязям в природе; участвует в сезонных наблюдениях. Задаёт вопросы взрослому, ребёнку старшего возраста; слушает рассказы воспитателя о забавных случаях из жизни, новые сказки, стихи; участвует в обсуждениях, разговорах во</w:t>
            </w:r>
            <w:r>
              <w:rPr>
                <w:sz w:val="28"/>
                <w:szCs w:val="28"/>
                <w:lang w:val="ru-RU"/>
              </w:rPr>
              <w:t xml:space="preserve"> время рассматривания предметов, картин, иллюстраций, наблюдений за живыми объектами, после просмотра спектаклей, мультфильмов. Проявляет активность в создании индивидуальных и коллективных композиций в рисунке, лепке, аппликации, подпевании, пении, движен</w:t>
            </w:r>
            <w:r>
              <w:rPr>
                <w:sz w:val="28"/>
                <w:szCs w:val="28"/>
                <w:lang w:val="ru-RU"/>
              </w:rPr>
              <w:t>иях под музыку. Участвует в праздниках, постановках, совместном досуге и развлечениях. Использует разные способы исследования предметов, включая простейшие опыты. Способен устанавливать простейшие связи между предметами и явлениями, делать простейшие обобщ</w:t>
            </w:r>
            <w:r>
              <w:rPr>
                <w:sz w:val="28"/>
                <w:szCs w:val="28"/>
                <w:lang w:val="ru-RU"/>
              </w:rPr>
              <w:t>ения. Проявляет желание сооружать постройки по собственному замыслу. Умеет занимать себя игрой, самостоятельной художественной деятельностью.  Проявляет интерес к книгам, к рассматриванию иллюстраций.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Эмоционально </w:t>
            </w:r>
            <w:r>
              <w:rPr>
                <w:sz w:val="28"/>
                <w:szCs w:val="28"/>
                <w:lang w:val="ru-RU"/>
              </w:rPr>
              <w:lastRenderedPageBreak/>
              <w:t>отзывчивый.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Умеет проявлять доброжелат</w:t>
            </w:r>
            <w:r>
              <w:rPr>
                <w:sz w:val="28"/>
                <w:szCs w:val="28"/>
                <w:lang w:val="ru-RU"/>
              </w:rPr>
              <w:t xml:space="preserve">ельность, доброту, дружелюбие по отношению к  </w:t>
            </w:r>
            <w:r>
              <w:rPr>
                <w:sz w:val="28"/>
                <w:szCs w:val="28"/>
                <w:lang w:val="ru-RU"/>
              </w:rPr>
              <w:lastRenderedPageBreak/>
              <w:t>окружающим; откликается на эмоции близких, проявляет желание пожалеть, помочь другу. Эмоционально-заинтересованно следит за развитием действия в кукольных спектаклях, играх-драматизациях. Слушая новые сказки. Р</w:t>
            </w:r>
            <w:r>
              <w:rPr>
                <w:sz w:val="28"/>
                <w:szCs w:val="28"/>
                <w:lang w:val="ru-RU"/>
              </w:rPr>
              <w:t>ассказы, стихи, следит за развитием событий, сопереживает персонажам, пытается с выражением читать наизусть небольшие стихотворения. Проявляет эмоциональную отзывчивость на произведения изобразительного искусства, красоту окружающих предметов, изображает п</w:t>
            </w:r>
            <w:r>
              <w:rPr>
                <w:sz w:val="28"/>
                <w:szCs w:val="28"/>
                <w:lang w:val="ru-RU"/>
              </w:rPr>
              <w:t>ростые предметы и явления, передавая их яркую образность. Проявляет эмоциональную отзывчивость на  доступные по возрасту музыкальные произведения,  различает весёлые и грустные мелодии, выразительно передаёт игровые и сказочные образы. Проявляет желание от</w:t>
            </w:r>
            <w:r>
              <w:rPr>
                <w:sz w:val="28"/>
                <w:szCs w:val="28"/>
                <w:lang w:val="ru-RU"/>
              </w:rPr>
              <w:t>ражать полученные впечатления в речи и продуктивных видах деятельности. Испытывает положительные эмоции от правильно решенных познавательных задач, познавательно-исследовательской и продуктивной (конструктивной) деятельности.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Овладевший средствами обще</w:t>
            </w:r>
            <w:r>
              <w:rPr>
                <w:sz w:val="28"/>
                <w:szCs w:val="28"/>
                <w:lang w:val="ru-RU"/>
              </w:rPr>
              <w:t>ния и способами взаимодействия со взрослыми и сверстниками.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Умеет в быту и самостоятельных играх посредством речи налаживать контакты, взаимодействовать со сверстниками, объединяться в группы из 2-3 человек на осневе личных симпатий, выбирать роль в СРИ, в</w:t>
            </w:r>
            <w:r>
              <w:rPr>
                <w:sz w:val="28"/>
                <w:szCs w:val="28"/>
                <w:lang w:val="ru-RU"/>
              </w:rPr>
              <w:t>заимодействовать и ладить со сверстниками в непродолжительной совместной игре. Может делиться своими впечатлениями с воспитателем и родителями, в случае проблемной ситуации обратиться к знакомому взрослому; адекватно реагирует на замечания и предложения вз</w:t>
            </w:r>
            <w:r>
              <w:rPr>
                <w:sz w:val="28"/>
                <w:szCs w:val="28"/>
                <w:lang w:val="ru-RU"/>
              </w:rPr>
              <w:t>рослого. Обращается к воспитателю по имени и отчеству. Может самостоятельно подбирать атрибуты для той или иной роли, дополнять игровую обстановку недостающими предметами, игрушками. Называет членов своей семьи, их имена. Знает название родной деревни. Име</w:t>
            </w:r>
            <w:r>
              <w:rPr>
                <w:sz w:val="28"/>
                <w:szCs w:val="28"/>
                <w:lang w:val="ru-RU"/>
              </w:rPr>
              <w:t>ет представление о некоторых профессиях. Имеет простейшие навыки культурного поведения в детском саду, дома, на улице. Способен самостоятельно выполнять элементарные поручения, преодолевать небольшие трудности. В случае проблемной ситуации обращается за по</w:t>
            </w:r>
            <w:r>
              <w:rPr>
                <w:sz w:val="28"/>
                <w:szCs w:val="28"/>
                <w:lang w:val="ru-RU"/>
              </w:rPr>
              <w:t>мощью. В диалоге с педагогом умеет услышать и понять заданный вопрос, не перебивает говорящего взрослого.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</w:t>
            </w:r>
            <w:r>
              <w:rPr>
                <w:sz w:val="28"/>
                <w:szCs w:val="28"/>
                <w:lang w:val="ru-RU"/>
              </w:rPr>
              <w:t>тые нормы и правила поведения.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Имеет положительный настрой на соблюдение элементарных правил поведения в детском саду и на улице, на правильное взаимодействие с растениями и животными; отрицательно реагирует на явные нарушения усвоенных им правил. Умеет </w:t>
            </w:r>
            <w:r>
              <w:rPr>
                <w:sz w:val="28"/>
                <w:szCs w:val="28"/>
                <w:lang w:val="ru-RU"/>
              </w:rPr>
              <w:t>дёйствовать совместно в подвижных играх и физических упражнениях, согласовывать движения. Готов соблюдать элементарные правила в совместных играх. Может общаться спокойно, без крика. Ситуативно проявляет доброжелательное отношение к окружающим, умение дели</w:t>
            </w:r>
            <w:r>
              <w:rPr>
                <w:sz w:val="28"/>
                <w:szCs w:val="28"/>
                <w:lang w:val="ru-RU"/>
              </w:rPr>
              <w:t>ться с товарищем; имеет опыт правильной оценки хороших и плохих поступков. Понимает необходимость дружелюбия и взаимопомощи. Соблюдает правила элементарной вежливости. Самостоятельно или по напоминанию говорит «спасибо», «здравствуйте», «до свидания», «спо</w:t>
            </w:r>
            <w:r>
              <w:rPr>
                <w:sz w:val="28"/>
                <w:szCs w:val="28"/>
                <w:lang w:val="ru-RU"/>
              </w:rPr>
              <w:t>койной ночи». Умеет замечать непорядок в одежде и устранять его при небольшой помощи взрослого. Знает, что надо соблюдать порядок и чистоту в помещении и на участке, после игры убирать игрушки, строительный материал. После объяснения понимает поступки перс</w:t>
            </w:r>
            <w:r>
              <w:rPr>
                <w:sz w:val="28"/>
                <w:szCs w:val="28"/>
                <w:lang w:val="ru-RU"/>
              </w:rPr>
              <w:t>онажей и последствия этих поступков.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Овладевший необходимыми умениями и навыками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Владеет умениями и навыками, необходимые для  осуществления различных видов детской деятельности. Стремится самостоятельно выполнять элементарные поручения, проявляет жела</w:t>
            </w:r>
            <w:r>
              <w:rPr>
                <w:sz w:val="28"/>
                <w:szCs w:val="28"/>
                <w:lang w:val="ru-RU"/>
              </w:rPr>
              <w:t>ние участвовать в уходе за растениями и животными в уголке природы и на участке. Способен самостоятельно выполнять элементарные поручения  (убрать игрушки, разложить материалы к занятиям).</w:t>
            </w:r>
          </w:p>
        </w:tc>
      </w:tr>
    </w:tbl>
    <w:p w:rsidR="002B78E3" w:rsidRDefault="002B78E3">
      <w:pPr>
        <w:pStyle w:val="Standard"/>
      </w:pPr>
    </w:p>
    <w:p w:rsidR="002B78E3" w:rsidRDefault="00F45106">
      <w:pPr>
        <w:pStyle w:val="Standard"/>
        <w:numPr>
          <w:ilvl w:val="0"/>
          <w:numId w:val="7"/>
        </w:num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Содержательный раздел:</w:t>
      </w:r>
    </w:p>
    <w:p w:rsidR="002B78E3" w:rsidRDefault="002B78E3">
      <w:pPr>
        <w:pStyle w:val="Standard"/>
        <w:rPr>
          <w:b/>
          <w:bCs/>
          <w:lang w:val="ru-RU"/>
        </w:rPr>
      </w:pPr>
    </w:p>
    <w:p w:rsidR="002B78E3" w:rsidRDefault="00F45106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                               ОРГАНИЗАЦИОННАЯ ОБРАЗОВАТЕЛЬНАЯ ДЕЯТЕЛЬНОСТЬ</w:t>
      </w:r>
    </w:p>
    <w:p w:rsidR="002B78E3" w:rsidRDefault="00F45106">
      <w:pPr>
        <w:pStyle w:val="Standard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                                              </w:t>
      </w:r>
    </w:p>
    <w:p w:rsidR="002B78E3" w:rsidRDefault="002B78E3">
      <w:pPr>
        <w:pStyle w:val="Standard"/>
        <w:rPr>
          <w:b/>
          <w:bCs/>
          <w:lang w:val="ru-RU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5"/>
        <w:gridCol w:w="2055"/>
        <w:gridCol w:w="4845"/>
        <w:gridCol w:w="4440"/>
        <w:gridCol w:w="1594"/>
      </w:tblGrid>
      <w:tr w:rsidR="002B78E3">
        <w:tblPrEx>
          <w:tblCellMar>
            <w:top w:w="0" w:type="dxa"/>
            <w:bottom w:w="0" w:type="dxa"/>
          </w:tblCellMar>
        </w:tblPrEx>
        <w:tc>
          <w:tcPr>
            <w:tcW w:w="129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Основная часть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Вариативная часть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Темы</w:t>
            </w:r>
          </w:p>
          <w:p w:rsidR="002B78E3" w:rsidRDefault="00F4510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оборудование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Интегрируемые образовательные </w:t>
            </w:r>
            <w:r>
              <w:rPr>
                <w:b/>
                <w:bCs/>
                <w:lang w:val="ru-RU"/>
              </w:rPr>
              <w:lastRenderedPageBreak/>
              <w:t>области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Цели деятельности</w:t>
            </w:r>
            <w:r>
              <w:rPr>
                <w:b/>
                <w:bCs/>
                <w:lang w:val="ru-RU"/>
              </w:rPr>
              <w:t xml:space="preserve"> педагога.</w:t>
            </w:r>
          </w:p>
          <w:p w:rsidR="002B78E3" w:rsidRDefault="00F4510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Планируемые результаты</w:t>
            </w:r>
          </w:p>
          <w:p w:rsidR="002B78E3" w:rsidRDefault="00F4510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(цели деятельности воспитанников)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Содержание и виды детской деятельности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Компонент ДГ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1-15 сентября «Детский сад»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Мы пришли в детский сад!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цветные карандаши, белая бумага,</w:t>
            </w:r>
            <w:r>
              <w:rPr>
                <w:lang w:val="ru-RU"/>
              </w:rPr>
              <w:t xml:space="preserve"> глина, пластилин, сюжетная картинка «Играем с песком»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вызывать у детей радость от возвращения в </w:t>
            </w:r>
            <w:r>
              <w:rPr>
                <w:lang w:val="ru-RU"/>
              </w:rPr>
              <w:t>детский сад; продолжить ознакомление с детским садом как ближайшим социальным окружением ребёнка; предметами, находящимися в детском саду, группе.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владеет соответствующими возрасту основными движениями;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</w:t>
            </w:r>
            <w:r>
              <w:rPr>
                <w:lang w:val="ru-RU"/>
              </w:rPr>
              <w:t>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интересуется предметами ближайшего окружения, их назначением, свойствами;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умеет в быту, в самостоятельных играх посредством речи налаживать контакт, взаимодействовать со сверстниками;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имеет положительный настрой на соблюд</w:t>
            </w:r>
            <w:r>
              <w:rPr>
                <w:lang w:val="ru-RU"/>
              </w:rPr>
              <w:t>ение элементарных правил поведения в детском саду и на улице;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обращается к воспитателю по имени и отчеству.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Игровая.</w:t>
            </w:r>
            <w:r>
              <w:rPr>
                <w:lang w:val="ru-RU"/>
              </w:rPr>
              <w:t xml:space="preserve"> Игра-путешествие по детскому саду, игра-ситуация «В детском саду».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Ходьба стайкой по участку  детского сада.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Ознакомление с карандашом и бумагой, глиной, пластилином.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Игры-путешествия по комнате, по территории участка; рассматривание картинки «Играем с песком».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Игра-»поручение» «Найди то, что назову». Наблюдение на прогулк</w:t>
            </w:r>
            <w:r>
              <w:rPr>
                <w:lang w:val="ru-RU"/>
              </w:rPr>
              <w:t>е за старшими дошкольниками, собирающими игрушки после прогулки.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Дидактические игры: «На нашем участке», «Путешествие по группе»; игровая ситуация «Расставь мебель в кукольной комнате»; беседа о правила безопасного поведени</w:t>
            </w:r>
            <w:r>
              <w:rPr>
                <w:lang w:val="ru-RU"/>
              </w:rPr>
              <w:t>я в детском саду.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  <w:r>
              <w:rPr>
                <w:lang w:val="ru-RU"/>
              </w:rPr>
              <w:t xml:space="preserve"> Рассматривание музыкальных инструментов в группе и музыкальном зале.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  <w:r>
              <w:rPr>
                <w:lang w:val="ru-RU"/>
              </w:rPr>
              <w:t xml:space="preserve"> Чтение четверостишия: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Вот какой у нас хороший детский сад,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Все мы любим нежно детский сад.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Утром я бегу ск</w:t>
            </w:r>
            <w:r>
              <w:rPr>
                <w:lang w:val="ru-RU"/>
              </w:rPr>
              <w:t>орее в детский сад,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Вечером скажу: «До встречи, детский сад!»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Кто нас встречает  в детском саду?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пластилин, цветная и белая бумага, клей, матрёшка, куклы, кукольный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шкаф.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</w:t>
            </w:r>
            <w:r>
              <w:rPr>
                <w:lang w:val="ru-RU"/>
              </w:rPr>
              <w:t>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ознакомить детей  с профессиями сотрудников детского сада (воспитатель, помощник воспитателя, дворник).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ознакомлен с некоторыми профессиями;</w:t>
            </w:r>
          </w:p>
          <w:p w:rsidR="002B78E3" w:rsidRDefault="00F4510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имеет </w:t>
            </w:r>
            <w:r>
              <w:rPr>
                <w:lang w:val="ru-RU"/>
              </w:rPr>
              <w:t>простейшие навыки организованного поведения в детском саду, дома, на улице;</w:t>
            </w:r>
          </w:p>
          <w:p w:rsidR="002B78E3" w:rsidRDefault="00F4510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способен самостоятельно выполнять элементарные поручения, преодолевать небольшие трудности;</w:t>
            </w:r>
          </w:p>
          <w:p w:rsidR="002B78E3" w:rsidRDefault="00F4510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умеет делиться своими впечатлениями с воспитателями и родителями;</w:t>
            </w:r>
          </w:p>
          <w:p w:rsidR="002B78E3" w:rsidRDefault="00F4510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может в случае </w:t>
            </w:r>
            <w:r>
              <w:rPr>
                <w:lang w:val="ru-RU"/>
              </w:rPr>
              <w:t>проблемной ситуации обратиться к знакомому взрослому;</w:t>
            </w:r>
          </w:p>
          <w:p w:rsidR="002B78E3" w:rsidRDefault="00F4510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адекватно реагирует на замечания и предложения взрослого;</w:t>
            </w:r>
          </w:p>
          <w:p w:rsidR="002B78E3" w:rsidRDefault="00F45106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стремится и способен самостоятельно выполнять элементарные поручения ( убирать игрушки, раскладывать материал к занятиям).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Игровая.</w:t>
            </w:r>
            <w:r>
              <w:rPr>
                <w:lang w:val="ru-RU"/>
              </w:rPr>
              <w:t xml:space="preserve"> Игра «Поможе</w:t>
            </w:r>
            <w:r>
              <w:rPr>
                <w:lang w:val="ru-RU"/>
              </w:rPr>
              <w:t>м няне накрыть на стол».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Игра «Ходим — бегаем».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«Идёт дождь», лепка «Палочки» («Конфетки»), аппликация «Большие и маленькие мячи».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Дидактическая игра «Поручения (с игрушками)», беседа с игровым перс</w:t>
            </w:r>
            <w:r>
              <w:rPr>
                <w:lang w:val="ru-RU"/>
              </w:rPr>
              <w:t>онажем о воспитателях.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Упражнение «Соберём игрушки на полочку сами».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 Дидактическая игра «Поручения (с матрёшкой), игра-ситуация «У куклы Веры новый шкаф».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Импровизация танцевальных движе</w:t>
            </w:r>
            <w:r>
              <w:rPr>
                <w:lang w:val="ru-RU"/>
              </w:rPr>
              <w:t>ний с куклами.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Давайте жить дружно!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кукла, игровой домик, цветная и белая бумага, клей, </w:t>
            </w:r>
            <w:r>
              <w:rPr>
                <w:lang w:val="ru-RU"/>
              </w:rPr>
              <w:lastRenderedPageBreak/>
              <w:t>мешочек, маленькие предметы.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</w:t>
            </w:r>
            <w:r>
              <w:rPr>
                <w:lang w:val="ru-RU"/>
              </w:rPr>
              <w:t xml:space="preserve">развитие»,  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повторить правила поведения в детском саду, знакомить детей друг с другом в ходе игр (если дети уже знакомы, помочь вспомнить друг друга); формировать дружеские, доброжелательные отношения между</w:t>
            </w:r>
            <w:r>
              <w:rPr>
                <w:lang w:val="ru-RU"/>
              </w:rPr>
              <w:t xml:space="preserve"> детьми (коллективная художественная работа, песенка о дружбе, совместные игры).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интерес к различным видам </w:t>
            </w:r>
            <w:r>
              <w:rPr>
                <w:lang w:val="ru-RU"/>
              </w:rPr>
              <w:lastRenderedPageBreak/>
              <w:t>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умеет проя</w:t>
            </w:r>
            <w:r>
              <w:rPr>
                <w:lang w:val="ru-RU"/>
              </w:rPr>
              <w:t>влять доброжелательность, доброту,дружелюбие по отношению  к окружающим;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откликается на эмоции близких людей и друзей;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может пожалеть сверстника, оказать ему помощь;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умеет в быту, в самостоятельных играх посредством речи налаживать контакт, взаимодействова</w:t>
            </w:r>
            <w:r>
              <w:rPr>
                <w:lang w:val="ru-RU"/>
              </w:rPr>
              <w:t>ть со сверстниками;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ситуативно проявляет доброжелательное отношение к окружающим, умение делиться с товарищам;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имеет опыт правильной оценки хороших и плохих поступков;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 понимает, что надо жить дружно. вместе пользоваться игрушками, книгами, помогать друг д</w:t>
            </w:r>
            <w:r>
              <w:rPr>
                <w:lang w:val="ru-RU"/>
              </w:rPr>
              <w:t>ругу.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 «Кто в домике живёт?» (дети по одному прячутся в игровом домике и отгадывают друг друга по описанию внешности характера); игра-ситуация «У куклы Вари день рождения».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Инсценировка сказки «Репка, подвижная игра «Бегите ко мне», игра «Дружные пары».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Аппликация «Большие </w:t>
            </w:r>
            <w:r>
              <w:rPr>
                <w:lang w:val="ru-RU"/>
              </w:rPr>
              <w:lastRenderedPageBreak/>
              <w:t>и маленькие предметы».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Игра «Кто у нас хороший, кто у нас пригожий?», рассматривание картинки «Заботимся о птицах», игра</w:t>
            </w:r>
            <w:r>
              <w:rPr>
                <w:lang w:val="ru-RU"/>
              </w:rPr>
              <w:t xml:space="preserve"> «Провожаем и встречаем».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Игра «Чудесный мешочек» (с сюрпризами)</w:t>
            </w:r>
            <w:r>
              <w:rPr>
                <w:i/>
                <w:iCs/>
                <w:lang w:val="ru-RU"/>
              </w:rPr>
              <w:t>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Игры-ситуации: «Травка-муравка», «Где ночует солнце?».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</w:t>
            </w:r>
            <w:r>
              <w:rPr>
                <w:lang w:val="ru-RU"/>
              </w:rPr>
              <w:t>ения С. Чёрного «Приставалка»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               Общая тема на период 16 — 30 сентября «Осень»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изменилось осенью? (природа, одежда людей.)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осенние </w:t>
            </w:r>
            <w:r>
              <w:rPr>
                <w:lang w:val="ru-RU"/>
              </w:rPr>
              <w:lastRenderedPageBreak/>
              <w:t xml:space="preserve">листочки, «лужи», </w:t>
            </w:r>
            <w:r>
              <w:rPr>
                <w:lang w:val="ru-RU"/>
              </w:rPr>
              <w:t>вырезанные из картона.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«Речевое </w:t>
            </w:r>
            <w:r>
              <w:rPr>
                <w:lang w:val="ru-RU"/>
              </w:rPr>
              <w:lastRenderedPageBreak/>
              <w:t>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расширять представления детей об осени (сезонные изменения в природе, одеже </w:t>
            </w:r>
            <w:r>
              <w:rPr>
                <w:lang w:val="ru-RU"/>
              </w:rPr>
              <w:t>людей, на участке детского сада); ознакомить с правилами безопасного поведения на природе, воспитывать бережное отношение к природе; развивать умение замечать красоту осенней природы, вести наблюдения за погодой.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имеет потребность в в дв</w:t>
            </w:r>
            <w:r>
              <w:rPr>
                <w:lang w:val="ru-RU"/>
              </w:rPr>
              <w:t>игательной активности: проявляет положительные эмоции при физической активности, в самостоятельной двигательной деятельности;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простейшим взаимосвязям в природе;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сезонных наблюдениях;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</w:t>
            </w:r>
            <w:r>
              <w:rPr>
                <w:lang w:val="ru-RU"/>
              </w:rPr>
              <w:t>лективных композиций в рисовании, лепке;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эмоциональную отзывчивость на красоту природы, испытывает чувство радости;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пытается в рисовании, лепке, аппликации изображать простые предметы и явления, передавая их образную выразительность;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слушает новы</w:t>
            </w:r>
            <w:r>
              <w:rPr>
                <w:lang w:val="ru-RU"/>
              </w:rPr>
              <w:t>е сказки, рассказы, стихи, следит за развитием действия, сопереживает персонажам сказок.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Дидактическое упражнение «Ветерок», игровое упражнение «Спрячь куб (шар).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Бег врассыпную с листочками, ходьба между предметами(«лужи», вырезанны</w:t>
            </w:r>
            <w:r>
              <w:rPr>
                <w:lang w:val="ru-RU"/>
              </w:rPr>
              <w:t>е из картона).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Рисование «Привяжем к шарикам цветные ниточки», лепка </w:t>
            </w:r>
            <w:r>
              <w:rPr>
                <w:lang w:val="ru-RU"/>
              </w:rPr>
              <w:lastRenderedPageBreak/>
              <w:t>«Разные цветные мелки» («Хлебная соломка»).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Игра-путешествие по территории участка, беседа по содержанию русской народной сказки «Кот. Петух и лиса».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Рассматривание деревьев и листьев на участке, поиск предметов по описанию, игра «Что изменилось?» (определение и закрепление характерных особенностей времён года).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«Ветер-ве</w:t>
            </w:r>
            <w:r>
              <w:rPr>
                <w:lang w:val="ru-RU"/>
              </w:rPr>
              <w:t>терок».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русской народной сказки «Кот, Петух и лиса», заучивание стихотворения А. Плещеева «Осень наступила...»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Осенний урожай.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 мешочек, муляжи овощей и фруктов, фрукты и </w:t>
            </w:r>
            <w:r>
              <w:rPr>
                <w:lang w:val="ru-RU"/>
              </w:rPr>
              <w:t>овощи, маленькие мячи.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расширить представление о времени сбора урожая, некоторых овощах, ягодах, гриб</w:t>
            </w:r>
            <w:r>
              <w:rPr>
                <w:lang w:val="ru-RU"/>
              </w:rPr>
              <w:t>ах; ознакомить с сельскохозяйственными профессиями.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любит слушать новые сказки, рассказы, стихи; участвует в обсуждениях;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интересуется предметами ближайшего окружения, </w:t>
            </w:r>
            <w:r>
              <w:rPr>
                <w:lang w:val="ru-RU"/>
              </w:rPr>
              <w:t>их назначением, свойствами;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участвует в разговорах во время рассматривания предметов, наблюдения за живой природой;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 xml:space="preserve">Игровая ситуация с персонажами </w:t>
            </w:r>
            <w:r>
              <w:rPr>
                <w:lang w:val="ru-RU"/>
              </w:rPr>
              <w:t>(Дедушка и Бабушка) «Овощи с огорода».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«Собираем урожай» (маленькие резиновые мячи).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«Красивые лесенки», лепка «Бублики», аппликация «овощи лежат на круглом подносе».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Упражнения на развитие зву</w:t>
            </w:r>
            <w:r>
              <w:rPr>
                <w:lang w:val="ru-RU"/>
              </w:rPr>
              <w:t>ковой культуры речи (звуки а-у), дидактическая игра «не ошибись».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 xml:space="preserve">Наблюдение за тем как помощник воспитателя нарезает </w:t>
            </w:r>
            <w:r>
              <w:rPr>
                <w:lang w:val="ru-RU"/>
              </w:rPr>
              <w:lastRenderedPageBreak/>
              <w:t>овощи и фрукты. Детям предлагается понюхать и попробовать кусочки овощей и фруктов.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</w:t>
            </w:r>
            <w:r>
              <w:rPr>
                <w:i/>
                <w:iCs/>
                <w:lang w:val="ru-RU"/>
              </w:rPr>
              <w:t>.</w:t>
            </w:r>
            <w:r>
              <w:rPr>
                <w:lang w:val="ru-RU"/>
              </w:rPr>
              <w:t xml:space="preserve"> Игровая ситуация «Морковка от зайчика», экскурсия на огород, дидактическая игра «Что растёт на огороде?», игра «Грибок, полезай в кузовок!».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Театрализованная игра «На нашем дворе», хороводная игра-разминка «Наш огород».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</w:t>
            </w:r>
            <w:r>
              <w:rPr>
                <w:i/>
                <w:iCs/>
                <w:lang w:val="ru-RU"/>
              </w:rPr>
              <w:t xml:space="preserve">нной литературы и фольклора. </w:t>
            </w:r>
            <w:r>
              <w:rPr>
                <w:lang w:val="ru-RU"/>
              </w:rPr>
              <w:t>Инсценировка русской народной сказки «Репка», разучивание русской народной песенки «Огуречик, огуречик...».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Домашние и лесные животные и птицы осенью.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 цветная и белая бумага, клей; шарик и кубики, ра</w:t>
            </w:r>
            <w:r>
              <w:rPr>
                <w:lang w:val="ru-RU"/>
              </w:rPr>
              <w:t xml:space="preserve">зные по величине и цвету; картинки с изображением домашних и </w:t>
            </w:r>
            <w:r>
              <w:rPr>
                <w:lang w:val="ru-RU"/>
              </w:rPr>
              <w:lastRenderedPageBreak/>
              <w:t>лесных животных; строительный материал; муляжи фруктов и овощей; игрушки мишка и зайка.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 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«Речевое развитие», «Физическое </w:t>
            </w:r>
            <w:r>
              <w:rPr>
                <w:lang w:val="ru-RU"/>
              </w:rPr>
              <w:t>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знания о домашних животных и птицах; ознакомить с некоторыми особенностями поведения лесных зверей и птиц осенью, правилами безопасного поведения на природе; воспитывать бережное отношение к природе.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</w:t>
            </w:r>
            <w:r>
              <w:rPr>
                <w:lang w:val="ru-RU"/>
              </w:rPr>
              <w:t>интерес к различным видам игр, участию в совместных играх, животным, их особенностями, простейшим взаимосвязям в природе;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любит слушать новые сказки, рассказы, стихи; участвует в обсуждениях;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активен при создании индивидуальных и коллективных композиций в </w:t>
            </w:r>
            <w:r>
              <w:rPr>
                <w:lang w:val="ru-RU"/>
              </w:rPr>
              <w:t xml:space="preserve">рисовании, лепке, </w:t>
            </w:r>
            <w:r>
              <w:rPr>
                <w:lang w:val="ru-RU"/>
              </w:rPr>
              <w:lastRenderedPageBreak/>
              <w:t>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испытывает положительные эмоции от правильного решённых познавательных задач, опознавательно-исследовательской деятельности.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Игры-ситуации «Ёжик и котик», «Цыплёнок и щенок», игра «Мишка привёз шары и кубики» (классиф</w:t>
            </w:r>
            <w:r>
              <w:rPr>
                <w:lang w:val="ru-RU"/>
              </w:rPr>
              <w:t>икация по цвету, величине, определение количества: один — много).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Подвижно -дидактическая игра «Птички, летите ко мне».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Аппликация «Шарики катятся по дорожке».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Упражнения на развитие звуковой культуры речи (з</w:t>
            </w:r>
            <w:r>
              <w:rPr>
                <w:lang w:val="ru-RU"/>
              </w:rPr>
              <w:t>вук «у»); чтение и обсуждение стихотворения А. Блока «Зайчик», беседа о животных.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 xml:space="preserve">Рассматривание картинок с изображением домашних и лесных </w:t>
            </w:r>
            <w:r>
              <w:rPr>
                <w:lang w:val="ru-RU"/>
              </w:rPr>
              <w:lastRenderedPageBreak/>
              <w:t>животных, игры: «Большие и маленькие башенки для зверят», «Ов</w:t>
            </w:r>
            <w:r>
              <w:rPr>
                <w:lang w:val="ru-RU"/>
              </w:rPr>
              <w:t>ощи и фрукты для мишки и зайки» (классификация по величине).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Игры-ситуации: «Жили гуси у бабуси», «Лягушата на болоте».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чувашкой народной песенки «Разговоры» (пер. Л. Яхнина), стихотворе</w:t>
            </w:r>
            <w:r>
              <w:rPr>
                <w:lang w:val="ru-RU"/>
              </w:rPr>
              <w:t>ний В. Берестова «Бычок», А.Барто «Пёс».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   Общая тема на период 1 -15 октября «Я и моя семья»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Мама, папа, я -здоровая семья!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краски, кисти, листы бумаги, пластилин, </w:t>
            </w:r>
            <w:r>
              <w:rPr>
                <w:lang w:val="ru-RU"/>
              </w:rPr>
              <w:t>куклы, матрёшки, фотоальбом «Моя семья».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 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сформировать начальные представления о здоровье, здоровом образе жизни; умение называть свои имя, </w:t>
            </w:r>
            <w:r>
              <w:rPr>
                <w:lang w:val="ru-RU"/>
              </w:rPr>
              <w:t>фамилию, имена членов семьи; развивать представления о своей семье.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имеет элементарные представления о ценности здоровья, пользе закаливания, необходимости соблюдения п</w:t>
            </w:r>
            <w:r>
              <w:rPr>
                <w:lang w:val="ru-RU"/>
              </w:rPr>
              <w:t>равил гигиены в повседневной жизни;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называет членов своей семьи, их имена;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делиться своими впечатлениями с воспитателями и родителями.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Игровые сит</w:t>
            </w:r>
            <w:r>
              <w:rPr>
                <w:lang w:val="ru-RU"/>
              </w:rPr>
              <w:t>уации: «Кукла Катя обижается на родителей», «Семейный праздник у кукол»; игра «Хоровод с куклами (матрёшками)» (закрепление умения различать количество предметов, используя слова «один», «много», «мало»).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Игра «Где же наши ручки (ножки, </w:t>
            </w:r>
            <w:r>
              <w:rPr>
                <w:lang w:val="ru-RU"/>
              </w:rPr>
              <w:t>носик)?».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Рисование «Разноцветный ковёр из листьев», лепка «Колобок».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Дидактическая игра «Чьи вещи?», рассматривание сюжетных картинок (по выбору педагога).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Рассматри</w:t>
            </w:r>
            <w:r>
              <w:rPr>
                <w:lang w:val="ru-RU"/>
              </w:rPr>
              <w:t>вание фотоальбома «Моя семья» с семейными фотографиями детей группы.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 xml:space="preserve">Игра-ситуация «Кто из нас, </w:t>
            </w:r>
            <w:r>
              <w:rPr>
                <w:lang w:val="ru-RU"/>
              </w:rPr>
              <w:lastRenderedPageBreak/>
              <w:t>из овощей...».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Что я знаю о себе?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мяч, иллюстрации к сказке </w:t>
            </w:r>
            <w:r>
              <w:rPr>
                <w:lang w:val="ru-RU"/>
              </w:rPr>
              <w:t>«Колобок».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сформировать образ Я, умение говорить о себе в первом лице, элементарные навыки ухода за своим лицом и телом;</w:t>
            </w:r>
            <w:r>
              <w:rPr>
                <w:lang w:val="ru-RU"/>
              </w:rPr>
              <w:t xml:space="preserve"> развивать представления о своём внешнем облике, гендерные представления.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имеет первичные представления о себе: знает своё имя, возраст, пол;</w:t>
            </w:r>
          </w:p>
          <w:p w:rsidR="002B78E3" w:rsidRDefault="00F4510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владеет соответствующими возрасту основными движениями;</w:t>
            </w:r>
          </w:p>
          <w:p w:rsidR="002B78E3" w:rsidRDefault="00F45106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интересуется собой (кто Я), сведениями </w:t>
            </w:r>
            <w:r>
              <w:rPr>
                <w:lang w:val="ru-RU"/>
              </w:rPr>
              <w:t>о себе, своём прошлом, происходящих с ним изменениях;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любит слушать новые сказки, рассказы, стихи; участвует в обсуждениях;</w:t>
            </w:r>
          </w:p>
          <w:p w:rsidR="002B78E3" w:rsidRDefault="00F45106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 xml:space="preserve">Сюжетно-ролевая игра «День рождения», игра «Овощи и </w:t>
            </w:r>
            <w:r>
              <w:rPr>
                <w:lang w:val="ru-RU"/>
              </w:rPr>
              <w:t>одежда» (классификация).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«Мой весёлый звонкий мяч».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«Цветные клубочки», лепка «Подарок любимому щенку (котёнку)».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Дидактическое упражнение «Играем в слова», беседа по содержанию русск</w:t>
            </w:r>
            <w:r>
              <w:rPr>
                <w:lang w:val="ru-RU"/>
              </w:rPr>
              <w:t>ой народной сказки «Колобок», рассматривание иллюстраций к сказке «Колобок».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Классификация предметов (овощи, фрукты); отгадывание загадок о мыле, расческе, зеркале, ножницах; игра «Петрушка принес реб</w:t>
            </w:r>
            <w:r>
              <w:rPr>
                <w:lang w:val="ru-RU"/>
              </w:rPr>
              <w:t>ятам мячи» (учить понимать слова «много», «один», «ни одного»).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русской народной сказки «Колобок», русской народной песенки «Расти, коса, до пояса...».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</w:t>
            </w:r>
            <w:r>
              <w:rPr>
                <w:b/>
                <w:bCs/>
                <w:lang w:val="ru-RU"/>
              </w:rPr>
              <w:t xml:space="preserve">            Общая тема на период 16 октября — 4 ноября «Мой дом, моя деревня»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Любимый дом.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Материалы и оборудование: цветная и белая бумага, клей, кукла, кукольная мебель, посуда.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«Социально-коммуникативное развитие», </w:t>
            </w:r>
            <w:r>
              <w:rPr>
                <w:lang w:val="ru-RU"/>
              </w:rPr>
              <w:t>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ознакомить с домом, предметами домашнего обихода, мебелью, бытовыми </w:t>
            </w:r>
            <w:r>
              <w:rPr>
                <w:lang w:val="ru-RU"/>
              </w:rPr>
              <w:lastRenderedPageBreak/>
              <w:t>приборами.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интересуется предметами ближайшего окружения, их назначением, свойствами;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разговорах во время рассматривания предметов, картин, иллюстраций;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аппликации.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 xml:space="preserve">Игровая ситуация </w:t>
            </w:r>
            <w:r>
              <w:rPr>
                <w:lang w:val="ru-RU"/>
              </w:rPr>
              <w:t xml:space="preserve">«Подарки от куклы Маши на новоселье» (учить </w:t>
            </w:r>
            <w:r>
              <w:rPr>
                <w:lang w:val="ru-RU"/>
              </w:rPr>
              <w:lastRenderedPageBreak/>
              <w:t>отвечать на вопрос «сколько?», определять совокупности словами «один», «много», «ни одного»).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«Найди своё место».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Аппликация «Большие и маленькие яблоки на тарелке».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Описание предметов мебели, упражнения на развитие звуковой культуры речи (звук «о»).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Игры: «Мебель для кукольной комнаты», «Новоселье» (классификация предметов: посуда-мебель).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</w:t>
            </w:r>
            <w:r>
              <w:rPr>
                <w:i/>
                <w:iCs/>
                <w:lang w:val="ru-RU"/>
              </w:rPr>
              <w:t>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Коллективное рассказывание сказки «Теремок».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Я живу в городе.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 краски, кисти, листы бумаги; фотографии деревни; мешочек; предметы, разные по величине, форме, цвету.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</w:t>
            </w:r>
            <w:r>
              <w:rPr>
                <w:lang w:val="ru-RU"/>
              </w:rPr>
              <w:t>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ознакомить с родной деревней, её названием, основными достопримечательностями, правилами поведения в деревне</w:t>
            </w:r>
            <w:r>
              <w:rPr>
                <w:lang w:val="ru-RU"/>
              </w:rPr>
              <w:t>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знает название родной деревни; задаёт вопросы взрослому;</w:t>
            </w:r>
          </w:p>
          <w:p w:rsidR="002B78E3" w:rsidRDefault="00F45106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любит слушать новые художественные произведения; участвует в обсуждениях;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испытывает положительные эмоции от </w:t>
            </w:r>
            <w:r>
              <w:rPr>
                <w:lang w:val="ru-RU"/>
              </w:rPr>
              <w:t>правильного решённых познавательных задач;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в диалоге с педагогом умеет услышать и понять заданный вопрос, не перебивает говорящего взрослого;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книгам, рассматриванию иллюстраций.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 xml:space="preserve">Игра «Найди на фотографиях деревни транспорт, </w:t>
            </w:r>
            <w:r>
              <w:rPr>
                <w:lang w:val="ru-RU"/>
              </w:rPr>
              <w:t>дома».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Игра-путешествие «Прогулка по деревне».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«Колечки».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фотографий родной деревни, достопримечательностей; упражнение в назывании дереввни.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</w:t>
            </w:r>
            <w:r>
              <w:rPr>
                <w:i/>
                <w:iCs/>
                <w:lang w:val="ru-RU"/>
              </w:rPr>
              <w:t xml:space="preserve">едовательская. </w:t>
            </w:r>
            <w:r>
              <w:rPr>
                <w:lang w:val="ru-RU"/>
              </w:rPr>
              <w:t>Игра «Чудесный мешочек» (классификация предметов по величине, форме, цвету, определение количества); рассматривание иллюстраций о родной деревне.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Музыкальная.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 xml:space="preserve">Чтение стихотворений С. Маршака </w:t>
            </w:r>
            <w:r>
              <w:rPr>
                <w:lang w:val="ru-RU"/>
              </w:rPr>
              <w:t>из цикла «Детки в клетке».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Мы — пешеходы.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краски, кисти, белая и цветная бумага; картинки с изображением автобуса, автомобиля, самолёта.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t>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ознакомить с видами транспорта, с элементарными правилами дорожного движения.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имеет положительный настрой на соблюдение правил поведения в группе и на улице;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умеет действовать совместно в подвижных играх и физических упражнениях, </w:t>
            </w:r>
            <w:r>
              <w:rPr>
                <w:lang w:val="ru-RU"/>
              </w:rPr>
              <w:t>согласовывать движения;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готов соблюдать элементарные правила в совместных играх;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Игры-ситуации: «Кто шофёр?», «Железная дорога», игра «Кто на чём ездит?».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Игры: «Поезд», «Самолёты», «Едем на автобусе».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«Раз</w:t>
            </w:r>
            <w:r>
              <w:rPr>
                <w:lang w:val="ru-RU"/>
              </w:rPr>
              <w:t>дувайся, пузырь...», аппликация «Ягоды и яблоки лежат на блюдечке».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Описание автомобиля, автобуса, самолёта по картинкам.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Игра-ситуация «Медвежонок чинит автомобиль».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Отгадывание зага</w:t>
            </w:r>
            <w:r>
              <w:rPr>
                <w:lang w:val="ru-RU"/>
              </w:rPr>
              <w:t>док об автобусе, автомобиле, самолёте.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Инсценировка стихотворения Л. Миронова «У нас машины разные...» под музыку.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Деревенские профессии.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наборы атрибутов для </w:t>
            </w:r>
            <w:r>
              <w:rPr>
                <w:lang w:val="ru-RU"/>
              </w:rPr>
              <w:t xml:space="preserve">игр-ситуаций, пластилин, </w:t>
            </w:r>
            <w:r>
              <w:rPr>
                <w:lang w:val="ru-RU"/>
              </w:rPr>
              <w:lastRenderedPageBreak/>
              <w:t>цветная и белая бумага.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ознакомить с деревенскими профессиями (продавец, </w:t>
            </w:r>
            <w:r>
              <w:rPr>
                <w:lang w:val="ru-RU"/>
              </w:rPr>
              <w:t>парикмахер, шофёр, почтальон)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ознакомлен с некоторыми профессиями;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испытывает положительные эмоции от правильного решённых </w:t>
            </w:r>
            <w:r>
              <w:rPr>
                <w:lang w:val="ru-RU"/>
              </w:rPr>
              <w:lastRenderedPageBreak/>
              <w:t>познавательных задач;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любит слушать новые стихи ; участвует в обсуждениях;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</w:t>
            </w:r>
            <w:r>
              <w:rPr>
                <w:lang w:val="ru-RU"/>
              </w:rPr>
              <w:t>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 «Мы идём по дорожкам» (сравнение предметов по длине, используя слова «длинный» - «короткий», «длиннее» - «короче»), иг</w:t>
            </w:r>
            <w:r>
              <w:rPr>
                <w:lang w:val="ru-RU"/>
              </w:rPr>
              <w:t>ры-ситуации: «В супермаркете», «У прилавка».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Лепка по замыслу, рисование по замыслу, аппликация </w:t>
            </w:r>
            <w:r>
              <w:rPr>
                <w:lang w:val="ru-RU"/>
              </w:rPr>
              <w:lastRenderedPageBreak/>
              <w:t>«Разноцветные огоньки в домиках».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Дидактическое упражнение «Что из чего получается?»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</w:t>
            </w:r>
            <w:r>
              <w:rPr>
                <w:lang w:val="ru-RU"/>
              </w:rPr>
              <w:t>-ситуация «На стройке».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Игра «Магазин игрушек» (определение количества предметов), игровое упражнение «Завяжем большие и маленькие коробки с игрушками длинными и короткими ленточками».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</w:t>
            </w:r>
            <w:r>
              <w:rPr>
                <w:i/>
                <w:iCs/>
                <w:lang w:val="ru-RU"/>
              </w:rPr>
              <w:t xml:space="preserve"> литературы и фольклора. </w:t>
            </w:r>
            <w:r>
              <w:rPr>
                <w:lang w:val="ru-RU"/>
              </w:rPr>
              <w:t>Чтение стихотворений об осени.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         Общая тема на период 5-14 ноября «Живой уголок»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Комнатные растения.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оборудование:краски, кисти,  листы бумаги; два </w:t>
            </w:r>
            <w:r>
              <w:rPr>
                <w:lang w:val="ru-RU"/>
              </w:rPr>
              <w:t>комнатных растения, лёйка с длинным носиком, тряпочка для протирания листьев, тазик с водой.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представления о комна</w:t>
            </w:r>
            <w:r>
              <w:rPr>
                <w:lang w:val="ru-RU"/>
              </w:rPr>
              <w:t>тных растениях ( на примере кливии); закреплять умение поливать растения из лейки; научить протирать листья влажной тряпочкой, поддерживать интерес к комнатным растениям и желание ухаживать за ними.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интерес к растениям, их </w:t>
            </w:r>
            <w:r>
              <w:rPr>
                <w:lang w:val="ru-RU"/>
              </w:rPr>
              <w:t>особенностям;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интересуется предметами ближайшего окружения, их назначением, свойствами;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владеет соответствующими своему </w:t>
            </w:r>
            <w:r>
              <w:rPr>
                <w:lang w:val="ru-RU"/>
              </w:rPr>
              <w:lastRenderedPageBreak/>
              <w:t>возрасту основными движениями.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</w:t>
            </w:r>
            <w:r>
              <w:rPr>
                <w:lang w:val="ru-RU"/>
              </w:rPr>
              <w:t>ра «Покажи, где цветок?».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Этюд «Цветочек растёт».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«Красивые воздушные шары», лепка «Крендельки», аппликация «Цветы в подарок маме, бабушке».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Упражнение в названии предметов: горшка, лейки, основных </w:t>
            </w:r>
            <w:r>
              <w:rPr>
                <w:lang w:val="ru-RU"/>
              </w:rPr>
              <w:t>частей комнатного растения (лист, цветок); упражнения на развитие звуковой культуры речи (звук «и»).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Выполнение трудовых поручений по уходу за комнатными растениями.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Наблюдение за комнатными растениям</w:t>
            </w:r>
            <w:r>
              <w:rPr>
                <w:lang w:val="ru-RU"/>
              </w:rPr>
              <w:t>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Восприятие художественной литературы и фольклора.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Аквариум.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оборудование:краски, кисти,  листы бумаги, аквариум с рыбкой, корм для рыбок, пластилин.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«Художественное-эстетическое </w:t>
            </w:r>
            <w:r>
              <w:rPr>
                <w:lang w:val="ru-RU"/>
              </w:rPr>
              <w:t>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учить детей наблюдать за рыбками в аквариуме, развивать познавательный интерес к живой природе, воспитывать стремление ухаживать за аквариумными обитателями.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умеет ходить и бег</w:t>
            </w:r>
            <w:r>
              <w:rPr>
                <w:lang w:val="ru-RU"/>
              </w:rPr>
              <w:t>ать, не наталкиваясь на других детей;</w:t>
            </w:r>
          </w:p>
          <w:p w:rsidR="002B78E3" w:rsidRDefault="00F4510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общается в диалоге с воспитателем;</w:t>
            </w:r>
          </w:p>
          <w:p w:rsidR="002B78E3" w:rsidRDefault="00F4510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соблюдает элементарные правила при наблюдении за рыбками в аквариуме, за трудовыми процессами педагогов в уголке природы;</w:t>
            </w:r>
          </w:p>
          <w:p w:rsidR="002B78E3" w:rsidRDefault="00F45106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слушает небольшие рассказы без наглядного сопровождения.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Игро</w:t>
            </w:r>
            <w:r>
              <w:rPr>
                <w:i/>
                <w:iCs/>
                <w:lang w:val="ru-RU"/>
              </w:rPr>
              <w:t xml:space="preserve">вая. </w:t>
            </w:r>
            <w:r>
              <w:rPr>
                <w:lang w:val="ru-RU"/>
              </w:rPr>
              <w:t>Пальчиковая игра «Рыбка плавает в водице».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«Рыбки в море».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«Разноцветные колёса», аппликация на полосе «Шарики и кубики», лепка «Пряники».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Составление коллективного рассказа «Как</w:t>
            </w:r>
            <w:r>
              <w:rPr>
                <w:lang w:val="ru-RU"/>
              </w:rPr>
              <w:t xml:space="preserve"> мы рассматривали рыбок в аквариуме», рассматривание сюжетных картин (по выбору педагога).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Наблюдения: «Кормление рыбок», «Меняем воду в аквариуме».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 xml:space="preserve">Наблюдение «Рыбка плавает в воде», отгадывание </w:t>
            </w:r>
            <w:r>
              <w:rPr>
                <w:lang w:val="ru-RU"/>
              </w:rPr>
              <w:t>загадки: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    Этот дом не деревянный,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    Не из камня этот дом,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    Он прозрачный, он стеклянный,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    Много рыбок живёт в нем.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Общая тема на период 16-30 ноября «Мы помощники»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мы умеем?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 </w:t>
            </w:r>
            <w:r>
              <w:rPr>
                <w:lang w:val="ru-RU"/>
              </w:rPr>
              <w:lastRenderedPageBreak/>
              <w:t xml:space="preserve">мягкие игрушки, куклы, машинки; круги и квадраты из плотного картона; строительный материал; предметы </w:t>
            </w:r>
            <w:r>
              <w:rPr>
                <w:lang w:val="ru-RU"/>
              </w:rPr>
              <w:t>«рукотворного» и «природного» мира; глина, краски, кисти, листы бумаги.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</w:t>
            </w:r>
            <w:r>
              <w:rPr>
                <w:lang w:val="ru-RU"/>
              </w:rPr>
              <w:lastRenderedPageBreak/>
              <w:t>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помочь детям понять, что они </w:t>
            </w:r>
            <w:r>
              <w:rPr>
                <w:lang w:val="ru-RU"/>
              </w:rPr>
              <w:t xml:space="preserve">подросли, многому научились; воспитывать желание выполнять простые действия самостоятельно, развивать навыки </w:t>
            </w:r>
            <w:r>
              <w:rPr>
                <w:lang w:val="ru-RU"/>
              </w:rPr>
              <w:lastRenderedPageBreak/>
              <w:t>самообслуживания.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имеет потребность в двигательной активности;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</w:t>
            </w:r>
            <w:r>
              <w:rPr>
                <w:lang w:val="ru-RU"/>
              </w:rPr>
              <w:t>ах;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объединяться со сверстниками для игры в группу из 2-3 человек на основе личных симпатий, выбирать роль в сюжетно-ролевой игре;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умение взаимоде</w:t>
            </w:r>
            <w:r>
              <w:rPr>
                <w:lang w:val="ru-RU"/>
              </w:rPr>
              <w:t>йствовать и ладить со сверстниками в непродолжительной совместной игре;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имеет положительный настрой на соблюдение элементарных правил поведения в детском аду и на улице;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стремится и способен самостоятельно выполнять элементарные поручения (убрать игрушки, </w:t>
            </w:r>
            <w:r>
              <w:rPr>
                <w:lang w:val="ru-RU"/>
              </w:rPr>
              <w:t>разложить материалы к занятиям).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Игровая.</w:t>
            </w:r>
            <w:r>
              <w:rPr>
                <w:lang w:val="ru-RU"/>
              </w:rPr>
              <w:t xml:space="preserve"> Игра «Кого покатаем на машине?», игровое упражнение «Покажи и прокати» (дети катают круг и квадрат по столу), игра-ситуация «Медвежонок и </w:t>
            </w:r>
            <w:r>
              <w:rPr>
                <w:lang w:val="ru-RU"/>
              </w:rPr>
              <w:lastRenderedPageBreak/>
              <w:t>зайка моют машину».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с бегом «Принеси предмет».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«Нарисуй что-то круглое, лепка «По замыслу», конструирование «Домик-теремок».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Наблюдение за трудом дворника, оказание ему помощи в уборке шишек с дорожки; игры: «Наведём порядок сами», «Пос</w:t>
            </w:r>
            <w:r>
              <w:rPr>
                <w:lang w:val="ru-RU"/>
              </w:rPr>
              <w:t>троим сарай для цыплят».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Классификация предметов (предметы «рукотворного» и «природного» мира); дидактическая игра «Почини поезд» (круги-колёса, квадраты-окошки), игры: «Тарелочка из глины», «Подбери такие же» (дети отбираю</w:t>
            </w:r>
            <w:r>
              <w:rPr>
                <w:lang w:val="ru-RU"/>
              </w:rPr>
              <w:t>т по цвету кубики для зверят).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 Е. Благининой «Мы сейчас бревно распилим...»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Помогаем взрослым.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 игрушечная посуда, муляжи продуктов, глина, </w:t>
            </w:r>
            <w:r>
              <w:rPr>
                <w:lang w:val="ru-RU"/>
              </w:rPr>
              <w:lastRenderedPageBreak/>
              <w:t>мешоч</w:t>
            </w:r>
            <w:r>
              <w:rPr>
                <w:lang w:val="ru-RU"/>
              </w:rPr>
              <w:t>ек, предметы «рукотворного» и «природного» мира; глина, краски, кисти, листы бумаги.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«Речевое </w:t>
            </w:r>
            <w:r>
              <w:rPr>
                <w:lang w:val="ru-RU"/>
              </w:rPr>
              <w:lastRenderedPageBreak/>
              <w:t>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побуждать оказывать посильную помощь </w:t>
            </w:r>
            <w:r>
              <w:rPr>
                <w:lang w:val="ru-RU"/>
              </w:rPr>
              <w:t>воспитателям, няне, родителям.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стремится и способен самостоятельно выполнять элементарные поручения (убрать игрушки, разложить материалы к занятиям);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умеет занимать себя игрой, самостоятельной художественной </w:t>
            </w:r>
            <w:r>
              <w:rPr>
                <w:lang w:val="ru-RU"/>
              </w:rPr>
              <w:lastRenderedPageBreak/>
              <w:t>деятельностью;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способен </w:t>
            </w:r>
            <w:r>
              <w:rPr>
                <w:lang w:val="ru-RU"/>
              </w:rPr>
              <w:t>самостоятельно преодолевать небольшие трудности;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в быту, в самостоятельных играх посредством речи налаживать контакты, взаимодействовать со сверстниками;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пытается в рисовании. Лепке, аппликации изображать простые предметы и явления, передавая их обра</w:t>
            </w:r>
            <w:r>
              <w:rPr>
                <w:lang w:val="ru-RU"/>
              </w:rPr>
              <w:t>зную выразительность;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интересуется предметами ближайшего окружения, их назначением, свойствами.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Сюжетная игра «Поможем повару приготовить суп (компот)», игра «Приключения в компоте» (ознакомление с трудом мамы дома); игровая ситуация «Почтальон пр</w:t>
            </w:r>
            <w:r>
              <w:rPr>
                <w:lang w:val="ru-RU"/>
              </w:rPr>
              <w:t>инёс посылку» (определение количества предметов).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Рисование «Нарисуй, что хочешь красивое», лепка «Печенье».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Коммуникативная. </w:t>
            </w:r>
            <w:r>
              <w:rPr>
                <w:lang w:val="ru-RU"/>
              </w:rPr>
              <w:t>Игра-ситуация «Мама пришла с работы».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Игровые ситуации: «Сервируем стол», «М</w:t>
            </w:r>
            <w:r>
              <w:rPr>
                <w:lang w:val="ru-RU"/>
              </w:rPr>
              <w:t>оем посуду», «Подарок для крокодила Гены» (наблюдение за работой повара по изготовлению пирожков), беседа «Что делает няня в детском саду».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Игры: «Чудесный мешочек», «Помогите Незнайке» (ознакомление с предметами «рукотворн</w:t>
            </w:r>
            <w:r>
              <w:rPr>
                <w:lang w:val="ru-RU"/>
              </w:rPr>
              <w:t>ого» и «природного» мира), наблюдение «Няня пылесосит».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Прослушивание песни «Мы умеем чисто мыться» (муз. М. Иорданского, сл. О. Высотской).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и инсценировка стихотворения Е. Благининой «П</w:t>
            </w:r>
            <w:r>
              <w:rPr>
                <w:lang w:val="ru-RU"/>
              </w:rPr>
              <w:t>риходите, посмотрите!»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Общая тема на период 1 — 31 декабря «Новогодний праздник»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«В декабре, в декабре все деревья в серебре...»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 клубки разного цвета и величины, кисти, краски, </w:t>
            </w:r>
            <w:r>
              <w:rPr>
                <w:lang w:val="ru-RU"/>
              </w:rPr>
              <w:t xml:space="preserve">пластилин и глина, кукла </w:t>
            </w:r>
            <w:r>
              <w:rPr>
                <w:lang w:val="ru-RU"/>
              </w:rPr>
              <w:lastRenderedPageBreak/>
              <w:t>кукольная одежда, снежки из ваты или синтепона.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организовать все виды детской деятельности вокруг т</w:t>
            </w:r>
            <w:r>
              <w:rPr>
                <w:lang w:val="ru-RU"/>
              </w:rPr>
              <w:t>емы новогоднего праздника, обратить внимание детей на изменения в природе в первый месяц зимы.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совместных играх и физических упражнениях;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любит слушать новые сказки, рассказы, стихи; участвует в обсуждениях;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пытается в рисовании, лепке, </w:t>
            </w:r>
            <w:r>
              <w:rPr>
                <w:lang w:val="ru-RU"/>
              </w:rPr>
              <w:lastRenderedPageBreak/>
              <w:t>аппликации изображать простые предметы и явления, передавая их образную выразительность;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занимать себя игрой, самостоятельной художественной деятельностью;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способен устанавливать простейшие связи между предметами и </w:t>
            </w:r>
            <w:r>
              <w:rPr>
                <w:lang w:val="ru-RU"/>
              </w:rPr>
              <w:t>явлениями, делать простейшие обобщения.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 «Клубочки» (сравнение предметов по величине и цвету, ниток от клубков — по длине).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Упражнение со снежками под русскую народную мелодию, игры: «Догони снежный шар</w:t>
            </w:r>
            <w:r>
              <w:rPr>
                <w:i/>
                <w:iCs/>
                <w:lang w:val="ru-RU"/>
              </w:rPr>
              <w:t xml:space="preserve">», </w:t>
            </w:r>
            <w:r>
              <w:rPr>
                <w:lang w:val="ru-RU"/>
              </w:rPr>
              <w:t>«Карусели».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</w:t>
            </w:r>
            <w:r>
              <w:rPr>
                <w:i/>
                <w:iCs/>
                <w:lang w:val="ru-RU"/>
              </w:rPr>
              <w:t xml:space="preserve">ная. </w:t>
            </w:r>
            <w:r>
              <w:rPr>
                <w:lang w:val="ru-RU"/>
              </w:rPr>
              <w:t>Рисование «Снежные комочки, большие и маленькие», лепка «Лепешки, большие и маленькие».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Обсуждение содержания русской народной сказки «Снегурушка и лиса».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Элементарная трудовая.</w:t>
            </w:r>
            <w:r>
              <w:rPr>
                <w:lang w:val="ru-RU"/>
              </w:rPr>
              <w:t xml:space="preserve"> Игровое упражнение «Поможем кукле одеться на прогулку», </w:t>
            </w:r>
            <w:r>
              <w:rPr>
                <w:lang w:val="ru-RU"/>
              </w:rPr>
              <w:t>целевая прогулка «Покормим птиц зимой».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Целевая прогулка «У кормушки», игровая ситуация «Соберём куклу на прогулку» (сравнение предметов (шарфиков) по длине, цвету).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 xml:space="preserve">Игры-ситуации: «Морозные деньки», «Ёлочки в </w:t>
            </w:r>
            <w:r>
              <w:rPr>
                <w:lang w:val="ru-RU"/>
              </w:rPr>
              <w:t>лесу».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русской народной сказки «Снегурушка и лиса», четверостишия: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           Как вокруг белым-бело,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           Много снега намело: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           На крыльцо и на дорожки,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            Аж в сугробах т</w:t>
            </w:r>
            <w:r>
              <w:rPr>
                <w:i/>
                <w:iCs/>
                <w:lang w:val="ru-RU"/>
              </w:rPr>
              <w:t>онут ножки.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Кто придёт на праздник к нам?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глина или пластилин, краски, кисти, листы бумаги, несколько изображений ведёрок для снеговиков, картинка «Дед Мороз».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«Художественное-эстетическое </w:t>
            </w:r>
            <w:r>
              <w:rPr>
                <w:lang w:val="ru-RU"/>
              </w:rPr>
              <w:t>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продолжать беседовать с детьми о новогоднем празднике, рассказать о гостях, которые посетят детский сад в праздник (Дед Мороз, Снегурочка, персонажи из сказок).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</w:t>
            </w:r>
            <w:r>
              <w:rPr>
                <w:lang w:val="ru-RU"/>
              </w:rPr>
              <w:t>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слушая новые сказки, рассказы, стихи, следит за развитием действия, сопереживает персонажам сказок, историй, рассказов;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проявляет э</w:t>
            </w:r>
            <w:r>
              <w:rPr>
                <w:lang w:val="ru-RU"/>
              </w:rPr>
              <w:t>моциональную отзывчивость на доступные его возрасту музыкальные произведения;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разговорах во время рассматривания предметов, картин, иллюстраций.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Игры, в которые дети будут играть на новогоднем утреннике; игра «Ведёрки для снеговиков» (</w:t>
            </w:r>
            <w:r>
              <w:rPr>
                <w:lang w:val="ru-RU"/>
              </w:rPr>
              <w:t>сравнение двух равных групп предметов способом наложения, понимание значений слов «помногу», «поровну».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«Погремушка», рисование «Деревья на нашем участке».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картинки «Дед Мороз».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Коллективное изготовление атрибутов к празднику.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Беседа о сказочных персонажах </w:t>
            </w:r>
            <w:r>
              <w:rPr>
                <w:lang w:val="ru-RU"/>
              </w:rPr>
              <w:lastRenderedPageBreak/>
              <w:t>новогоднего праздника: Дед Мороз, Снегурочка, Снеговик и др.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  <w:r>
              <w:rPr>
                <w:lang w:val="ru-RU"/>
              </w:rPr>
              <w:t xml:space="preserve"> Слушание песни «Наша ёлочка» (муз. М. Расева, с</w:t>
            </w:r>
            <w:r>
              <w:rPr>
                <w:lang w:val="ru-RU"/>
              </w:rPr>
              <w:t>л. М. Клоковой).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Повторение русской народной сказки «Снегурушка и лиса».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Скоро праздник Новый год.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 маленькая искусственная ёлочка, снежинки, декоративный «дождик», мишура; глина </w:t>
            </w:r>
            <w:r>
              <w:rPr>
                <w:lang w:val="ru-RU"/>
              </w:rPr>
              <w:t>или пластилин, краски, кисти, цветная и белая бумага.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вызвать у детей желание готовится к празднику, учить песни, танцы, украшать группу.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</w:t>
            </w:r>
            <w:r>
              <w:rPr>
                <w:i/>
                <w:iCs/>
                <w:lang w:val="ru-RU"/>
              </w:rPr>
              <w:t>тиры: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владеет соответствующими своему возрасту основными движениями;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интересуется предметами ближайшего окружения, их назначением, свойствами;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эмоциональную отзывчивость на произведения изобразительного искусства, красоту окружающих предметов </w:t>
            </w:r>
            <w:r>
              <w:rPr>
                <w:lang w:val="ru-RU"/>
              </w:rPr>
              <w:t>(игрушки), объектов природы (растения, животные);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испытывает чувство радости;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пытается в рисовании, лепке, аппликации изображать простые предметы и явления, передавая их образную выразительность;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способен устанавливать простейшие связи между предметами и я</w:t>
            </w:r>
            <w:r>
              <w:rPr>
                <w:lang w:val="ru-RU"/>
              </w:rPr>
              <w:t>влениями, делать простейшие обобщения;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имеет умения и навыки, необходимые для осуществления различных видов </w:t>
            </w:r>
            <w:r>
              <w:rPr>
                <w:lang w:val="ru-RU"/>
              </w:rPr>
              <w:lastRenderedPageBreak/>
              <w:t>детской деятельности.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Игровая ситуация «Наряжаем ёлочку для кукол».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Упражнение «Высокие и низкие ёлочки».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</w:t>
            </w:r>
            <w:r>
              <w:rPr>
                <w:lang w:val="ru-RU"/>
              </w:rPr>
              <w:t>пликация «Пирамидка», рисование «Ёлочка», лепка «Башенка».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картины «Ёлку наряжаем», дидактические игры «Эхо», «Чудесный мешочек».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Привлечение детей к оказанию помощи воспитателю в украшении группы снеж</w:t>
            </w:r>
            <w:r>
              <w:rPr>
                <w:lang w:val="ru-RU"/>
              </w:rPr>
              <w:t>инками, декоративным «дождиком», мишурой. Изготовление гирлянды.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«Новогоднее представление».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рассказа Л. Воронковой «Снег идёт».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Подарки </w:t>
            </w:r>
            <w:r>
              <w:rPr>
                <w:b/>
                <w:bCs/>
                <w:lang w:val="ru-RU"/>
              </w:rPr>
              <w:t>друзьям и близким.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 мешок с игрушками,  глина, краски, кисти, цветная и белая бумага, матрёшка, игрушечная мебель; изображения нескольких пар варежек.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t>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вызвать у детей желание подготовить подарки друзьям и близким к празднику.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интересуется предметами бл</w:t>
            </w:r>
            <w:r>
              <w:rPr>
                <w:lang w:val="ru-RU"/>
              </w:rPr>
              <w:t>ижайшего окружения, их назначением, свойствами;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проявлять доброжелательность, доброту, дружелюбие по отношению к окружающим;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эмоциональную </w:t>
            </w:r>
            <w:r>
              <w:rPr>
                <w:lang w:val="ru-RU"/>
              </w:rPr>
              <w:t>отзывчивость на произведения изобразительного искусства, красоту окружающих предметов (игрушки), объектов природы (растения, животные);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испытывает чувство радости;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пытается в рисовании, лепке, аппликации изображать простые предметы и явления, передавая их </w:t>
            </w:r>
            <w:r>
              <w:rPr>
                <w:lang w:val="ru-RU"/>
              </w:rPr>
              <w:t>образную выразительность.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Игровая ситуация «Подарки в мешке».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по замыслу, аппликация «Наклей, какую хочешь, игрушку», рисование «Знакомство с дымковскими игрушками».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Игра-инсценировка «У матрёш</w:t>
            </w:r>
            <w:r>
              <w:rPr>
                <w:lang w:val="ru-RU"/>
              </w:rPr>
              <w:t>ки — новоселье.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Коллективное изготовление подарков родителям.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Игровое упражнение «Найдём потерявшуюся варежку».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 А. Б</w:t>
            </w:r>
            <w:r>
              <w:rPr>
                <w:lang w:val="ru-RU"/>
              </w:rPr>
              <w:t>осева «Трое».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                                                             Общая тема на период 1 — 31 января «Зима»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Что изменилось зимой (природа, одежда </w:t>
            </w:r>
            <w:r>
              <w:rPr>
                <w:b/>
                <w:bCs/>
                <w:lang w:val="ru-RU"/>
              </w:rPr>
              <w:lastRenderedPageBreak/>
              <w:t>людей).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оборудование:глина, краски, кисти, листы бумаги, материалы для </w:t>
            </w:r>
            <w:r>
              <w:rPr>
                <w:lang w:val="ru-RU"/>
              </w:rPr>
              <w:t>конструирования санок, иллюстрации зимнего пейзажа, геометрические фигуры для составления домика.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lastRenderedPageBreak/>
              <w:t>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рас</w:t>
            </w:r>
            <w:r>
              <w:rPr>
                <w:lang w:val="ru-RU"/>
              </w:rPr>
              <w:t>ширять представления о зиме, сезонных изменениях в природе (изменения в погоде, растениях зимой, одежде людей); воспитывать бережное отношение к природе, умение замечать красоту зимней природы.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имеет потребность в двигательной активности</w:t>
            </w:r>
            <w:r>
              <w:rPr>
                <w:lang w:val="ru-RU"/>
              </w:rPr>
              <w:t>: проявляет положительные эмоции при физической активности, в самостоятельной двигательной деятельности;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животным и растениям, их особенностям</w:t>
            </w:r>
            <w:r>
              <w:rPr>
                <w:lang w:val="ru-RU"/>
              </w:rPr>
              <w:t>, простейшим взаимосвязям в природе;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сезонных наблюдениях;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проявляет желание сооружать постройки по собственному замыслу;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имеет умения и навыки, необходимые для осуществления различных видов детской деятельности.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 xml:space="preserve">Игровое упражнение </w:t>
            </w:r>
            <w:r>
              <w:rPr>
                <w:lang w:val="ru-RU"/>
              </w:rPr>
              <w:t>«Достроим домик для зайчиков» (определение фигуры, похоже на крышу дома), игра-ситуация «Поможем зайке».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 xml:space="preserve">Подвижная игра </w:t>
            </w:r>
            <w:r>
              <w:rPr>
                <w:lang w:val="ru-RU"/>
              </w:rPr>
              <w:lastRenderedPageBreak/>
              <w:t>«Снежинки кружатся».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Рисование «Новогодняя ёлка с огоньками и шариками», «красим рукавичку-домик», лепка </w:t>
            </w:r>
            <w:r>
              <w:rPr>
                <w:lang w:val="ru-RU"/>
              </w:rPr>
              <w:t>«Мандарины и апельсины».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иллюстраций к сказке «Гуси-лебеди» и сюжетных картинок (по выбору педагога).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Игровая ситуация «Сделаем кукле санки».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Целевая прогулка «Лепка снеговика», игры: «Что изменилось?», «Дорожки из кирпичиков» (сравнение предметов по ширине).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«Сказки матушки метели».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</w:t>
            </w:r>
            <w:r>
              <w:rPr>
                <w:i/>
                <w:iCs/>
                <w:lang w:val="ru-RU"/>
              </w:rPr>
              <w:t xml:space="preserve">удожественной литературы и фольклора. </w:t>
            </w:r>
            <w:r>
              <w:rPr>
                <w:lang w:val="ru-RU"/>
              </w:rPr>
              <w:t>Чтение русской народной сказки «Гуси-лебеди», стихотворения С. Маршака «Январь».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Зимние виды спорта.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изображения ледяных дорожек, краски, цветная бумага, клей, геометрические фигуры.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</w:t>
            </w:r>
            <w:r>
              <w:rPr>
                <w:lang w:val="ru-RU"/>
              </w:rPr>
              <w:t>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знакомить с зимними видами спорта, формировать представления о безопасном поведении зимой.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имеет потребность в </w:t>
            </w:r>
            <w:r>
              <w:rPr>
                <w:lang w:val="ru-RU"/>
              </w:rPr>
              <w:t>двигательной активности: проявляет положительные эмоции при физической активности, в самостоятельной двигательной деятельности;</w:t>
            </w:r>
          </w:p>
          <w:p w:rsidR="002B78E3" w:rsidRDefault="00F45106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участию в совместных играх и физических упражнениях;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интересуется предметами ближайшего окружения, их назнач</w:t>
            </w:r>
            <w:r>
              <w:rPr>
                <w:lang w:val="ru-RU"/>
              </w:rPr>
              <w:t>ением, свойствами;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умеет действовать совместно в подвижных играх и физических упражнениях, согласовывать движения;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готов соблюдать элементарные правила в совместн</w:t>
            </w:r>
            <w:r>
              <w:rPr>
                <w:lang w:val="ru-RU"/>
              </w:rPr>
              <w:t>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использует разные способы исследования предметов, включая простейшие опыты;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способен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Подвижные южетные игры «Мы фигуриты (лыжники, хоккеисты т. п.)</w:t>
            </w:r>
            <w:r>
              <w:rPr>
                <w:lang w:val="ru-RU"/>
              </w:rPr>
              <w:t>» с выполнением имитационных движений.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«Козлята и волк» (закрепление понятий «один» и «много»); игровое упражнение «Перепрыгнем через ледяную дорожку» (сравнение дорожек по ширине).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«красим дымковскую</w:t>
            </w:r>
            <w:r>
              <w:rPr>
                <w:lang w:val="ru-RU"/>
              </w:rPr>
              <w:t xml:space="preserve"> уточку», аппликация «Красивая салфеточка», рисование по замыслу, лепка «Вкусные гостинцы на </w:t>
            </w:r>
            <w:r>
              <w:rPr>
                <w:lang w:val="ru-RU"/>
              </w:rPr>
              <w:lastRenderedPageBreak/>
              <w:t>день рождения мишки».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Дидактическое упражнение «Вставь словечко», упражнения на развитие звуковой культуры речи (звуки м-м</w:t>
            </w:r>
            <w:r w:rsidRPr="00EE75B9">
              <w:rPr>
                <w:lang w:val="ru-RU"/>
              </w:rPr>
              <w:t>'</w:t>
            </w:r>
            <w:r>
              <w:rPr>
                <w:lang w:val="ru-RU"/>
              </w:rPr>
              <w:t>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</w:t>
            </w:r>
            <w:r>
              <w:rPr>
                <w:i/>
                <w:iCs/>
                <w:lang w:val="ru-RU"/>
              </w:rPr>
              <w:t>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Дидактическая игра «Один и много», игровое упражнение «Найди такую же фигуру».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 Г. Сапгира «Кошка».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Зимние чудеса.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</w:t>
            </w:r>
            <w:r>
              <w:rPr>
                <w:lang w:val="ru-RU"/>
              </w:rPr>
              <w:t>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глина или пластилин, цветная бумага, клей, листы бумаги.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формировать исследовательский и познавательный интерес в ходе эксперим</w:t>
            </w:r>
            <w:r>
              <w:rPr>
                <w:lang w:val="ru-RU"/>
              </w:rPr>
              <w:t>ентирования с водой и льдом.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интересуется предметами ближайшего окружения, их назначением, свойствами;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интерес к животным и растениям, их особенностям, </w:t>
            </w:r>
            <w:r>
              <w:rPr>
                <w:lang w:val="ru-RU"/>
              </w:rPr>
              <w:t>простейшим взаимосвязям в природе;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сезонных наблюдениях;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активен при создании индивидуальных и коллективных </w:t>
            </w:r>
            <w:r>
              <w:rPr>
                <w:lang w:val="ru-RU"/>
              </w:rPr>
              <w:lastRenderedPageBreak/>
              <w:t>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использует разные способы исследования предметов, включая простейшие опыты;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способен устанавл</w:t>
            </w:r>
            <w:r>
              <w:rPr>
                <w:lang w:val="ru-RU"/>
              </w:rPr>
              <w:t>ивать простейшие связи между предметами и явлениями, делать простейшие обобщения.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Игровые упражнения: «Игрушки для ёлочки» (определение названий геометрических фигур), «Украсим ёлочку» (классификация предметов по форме, цвету, величине, развитие п</w:t>
            </w:r>
            <w:r>
              <w:rPr>
                <w:lang w:val="ru-RU"/>
              </w:rPr>
              <w:t>ространственной ориентировки).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Аппликация «Снеговик», лепка «Маленькие куколки гуляют на снежной поляне», лепка «Слепи свою любимую игрушку».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Упражнения на развитие звуковой культуры речи (звуки п-п</w:t>
            </w:r>
            <w:r w:rsidRPr="00EE75B9">
              <w:rPr>
                <w:lang w:val="ru-RU"/>
              </w:rPr>
              <w:t>'</w:t>
            </w:r>
            <w:r>
              <w:rPr>
                <w:lang w:val="ru-RU"/>
              </w:rPr>
              <w:t>), дидакт</w:t>
            </w:r>
            <w:r>
              <w:rPr>
                <w:lang w:val="ru-RU"/>
              </w:rPr>
              <w:t>ическая игра «Ярмарка».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Экспериментирование со снегом и льдом.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 В. Орлова «Три пингвина».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 Общая тема на период 1 — 23 февраля «День защитника Отечества»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Мы — защитники Родины.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пирамидка, краски, кисти, пластилин или глина, строительный материал.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«Познавательное </w:t>
            </w:r>
            <w:r>
              <w:rPr>
                <w:lang w:val="ru-RU"/>
              </w:rPr>
              <w:t>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осуществлять патриотическое воспитание, знакомить с «военными» профессиями, воспитывать любовь к Родине.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</w:t>
            </w:r>
            <w:r>
              <w:rPr>
                <w:i/>
                <w:iCs/>
                <w:lang w:val="ru-RU"/>
              </w:rPr>
              <w:t>нтиры: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имеет потребность в двигательной активности: проявляет положительные эмоции при физической активности, в самостоятельной двигательной деятельности;</w:t>
            </w:r>
          </w:p>
          <w:p w:rsidR="002B78E3" w:rsidRDefault="00F45106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</w:t>
            </w:r>
            <w:r>
              <w:rPr>
                <w:lang w:val="ru-RU"/>
              </w:rPr>
              <w:t>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проявляет эмоциональную отзывчивость на доступные своему возрасту музыкальные произведения; различает грустные и весёлые мелодии;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в быту, в самостоятельных играх посредством речи налаживат</w:t>
            </w:r>
            <w:r>
              <w:rPr>
                <w:lang w:val="ru-RU"/>
              </w:rPr>
              <w:t>ь контакты, взаимодействовать со сверстниками;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имеет первичные гендерные представления (мужчины -смелые, сильные; женщины — нежные, заботливые);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способен самостоятельно выполнять элементарные поручения, преодолевать небольшие трудности.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>«Высоко — низко», игровое упражнение «Поможем снеговикам собрать пирамидку».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Подвижные игры: «Самолёты», «парашютисты».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«Мы слепили на прогулке снеговиков», лепка «Воробышки и кот», рисование «Светит солнышко».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</w:t>
            </w:r>
            <w:r>
              <w:rPr>
                <w:i/>
                <w:iCs/>
                <w:lang w:val="ru-RU"/>
              </w:rPr>
              <w:t xml:space="preserve">уникативная. </w:t>
            </w:r>
            <w:r>
              <w:rPr>
                <w:lang w:val="ru-RU"/>
              </w:rPr>
              <w:t>Беседа на тему «Что такое хорошо и что такое плохо?»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Игра «Построим высокие и низкие заборчики».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Прослушивание и исполнение песни «мы — солдаты» (муз. Ю. Слонова, сл. В. Малк</w:t>
            </w:r>
            <w:r>
              <w:rPr>
                <w:lang w:val="ru-RU"/>
              </w:rPr>
              <w:t>ова).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  <w:r>
              <w:rPr>
                <w:lang w:val="ru-RU"/>
              </w:rPr>
              <w:t xml:space="preserve"> Заучивание стихотворения В Берестова «Петушки распетушились».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Праздник пап.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игрушечные машины, гаражи, краски, кисти, цветная и белая бумага,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пластилин или глина, </w:t>
            </w:r>
            <w:r>
              <w:rPr>
                <w:lang w:val="ru-RU"/>
              </w:rPr>
              <w:t>фотографии пап и дедушек детей.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формировать первичные гендерные представления (воспитывать в мальчика</w:t>
            </w:r>
            <w:r>
              <w:rPr>
                <w:lang w:val="ru-RU"/>
              </w:rPr>
              <w:t>х стремления стать сильными, защитниками Родины).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 и физических упражнениях;</w:t>
            </w:r>
          </w:p>
          <w:p w:rsidR="002B78E3" w:rsidRDefault="00F45106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любит слушать новые сказки, рассказы, стихи; участвует в обсуждениях;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</w:t>
            </w:r>
            <w:r>
              <w:rPr>
                <w:lang w:val="ru-RU"/>
              </w:rPr>
              <w:t>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объединяться со сверстниками для игры в группу из 2-3 человек на основе личных симпатий, выбирать роль в сюжетно-ролевой игре;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проявляет умение взаимодействовать и ладить со сверс</w:t>
            </w:r>
            <w:r>
              <w:rPr>
                <w:lang w:val="ru-RU"/>
              </w:rPr>
              <w:t>тниками в непродолжительной совместной игре;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имеет первичные гендерные представления (мужчины -смелые, сильные; женщины — нежные, заботливые);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называет членов семьи, их имена;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имеет умения и навыки, необходимые для осуществления различных видов детской дея</w:t>
            </w:r>
            <w:r>
              <w:rPr>
                <w:lang w:val="ru-RU"/>
              </w:rPr>
              <w:t>тельности.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Игровая.</w:t>
            </w:r>
            <w:r>
              <w:rPr>
                <w:lang w:val="ru-RU"/>
              </w:rPr>
              <w:t xml:space="preserve"> Игровое упражнение «Поставь машину в гараж» (определение количества машин и гаражей, сравнение количества предметов: поровну, столько -сколько).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 </w:t>
            </w:r>
            <w:r>
              <w:rPr>
                <w:lang w:val="ru-RU"/>
              </w:rPr>
              <w:t>Игровое упражнение «Автомобили и гаражи» (развитие ориентирования в простран</w:t>
            </w:r>
            <w:r>
              <w:rPr>
                <w:lang w:val="ru-RU"/>
              </w:rPr>
              <w:t>стве).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Аппликация «Узоры на круге», лепка «Самолёты стоят на аэродроме», лепка по замыслу, рисование «Самолёты летят».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Упражнения на развитие звуковой культуры речи (звуки б-б</w:t>
            </w:r>
            <w:r w:rsidRPr="00EE75B9">
              <w:rPr>
                <w:lang w:val="ru-RU"/>
              </w:rPr>
              <w:t>'</w:t>
            </w:r>
            <w:r>
              <w:rPr>
                <w:lang w:val="ru-RU"/>
              </w:rPr>
              <w:t>); рассматривание фотографий пап и дедушек дет</w:t>
            </w:r>
            <w:r>
              <w:rPr>
                <w:lang w:val="ru-RU"/>
              </w:rPr>
              <w:t>ей.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 «Моем машины, ставим в гараж», игра-ситуация «Папа — хороший хозяин».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Беседа «Папа дома шофёр (мастер).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Прослушивание песни «Песенка про папу» (сл. М. Танича, муз. В. Шаинского).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русской народной сказки «лиса и заяц».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 Общая тема на период 24 февраля — 8 марта  «8 Марта»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Моя семья.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куклы, </w:t>
            </w:r>
            <w:r>
              <w:rPr>
                <w:lang w:val="ru-RU"/>
              </w:rPr>
              <w:t>наборы кукольной одежды, геометрические фигуры, кисти, краски, пластилин, или глина, цветная бумага, белая бумага, бусинки разного цвета на двух ниточках, металлофон.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t>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организовать все виды детской деятельности вокруг семьи, воспитывать желание заботиться о членах семьи, уважение к воспитателям.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может самостоятель</w:t>
            </w:r>
            <w:r>
              <w:rPr>
                <w:lang w:val="ru-RU"/>
              </w:rPr>
              <w:t>но подбирать атрибуты для той или иной роли, дополнять игровую обстановку недостающими предметами, игрушками;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имеет первичные гендерные представления (мужчины -смелые, сильные; женщины — нежные, заботливые);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называет членов своей семьи, их имена;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соблюдает</w:t>
            </w:r>
            <w:r>
              <w:rPr>
                <w:lang w:val="ru-RU"/>
              </w:rPr>
              <w:t xml:space="preserve"> правила элементарной вежливости;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самостоятельно или после напоминания говорит «спасибо», «здравствуйте», «до свидания», «спокойной ночи» (в семье, в группе);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проявлять доброжелательность, доброту, дружелюбие по отношению к окружающим;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откликается на</w:t>
            </w:r>
            <w:r>
              <w:rPr>
                <w:lang w:val="ru-RU"/>
              </w:rPr>
              <w:t xml:space="preserve"> эмоции близких людей и друзей, делает попытки пожалеть сверстника, помочь ему;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активен при создании </w:t>
            </w:r>
            <w:r>
              <w:rPr>
                <w:lang w:val="ru-RU"/>
              </w:rPr>
              <w:lastRenderedPageBreak/>
              <w:t>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владеет соответствующими возрасту основными движениями.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Сюжетно-ролевая и</w:t>
            </w:r>
            <w:r>
              <w:rPr>
                <w:lang w:val="ru-RU"/>
              </w:rPr>
              <w:t>гра «Дочки — матери», дидактическая игра «Кому что нужно?», игра-ситуация «Мама укладывает детей спать».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Подвижная игра «Найди такую же фигуру».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Деревья в снегу», лепка «Больше и маленькие птицы на кормушке», апплик</w:t>
            </w:r>
            <w:r>
              <w:rPr>
                <w:lang w:val="ru-RU"/>
              </w:rPr>
              <w:t>ация «Цветы в подарок маме, бабушке», «Флажок».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Беседа по содержанию стихотворения И. Косякова «Всё она», игра-ситуация «Бабушка приехала».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Игровая ситуация «Помогаем маме, бабушке».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Игровая ситуация «В гостях у Маши и Даши» (определение количества бусинок не бусах, их цвета).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Музыкальная игра «Сколько звуков ты слышал?»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 И. Косякова «Всё она».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Праздник мам  и бабушек.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куклы, наборы кукольной одежды, открытка или свёрток-посылка, кисти, краски, пластилин, или глина, листы бумаги, вязанные вещи.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</w:t>
            </w:r>
            <w:r>
              <w:rPr>
                <w:lang w:val="ru-RU"/>
              </w:rPr>
              <w:t>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воспитывать уважение и любовь к маме, бабушке, побуждать детей рассказывать о своих мамах, бабушках, дарить им подарки.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имеет потребность в двигательной </w:t>
            </w:r>
            <w:r>
              <w:rPr>
                <w:lang w:val="ru-RU"/>
              </w:rPr>
              <w:t>активности: проявляет положительные эмоции при физической активности, в самостоятельной двигательной деятельности;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участвует в разговорах во время рассматривания </w:t>
            </w:r>
            <w:r>
              <w:rPr>
                <w:lang w:val="ru-RU"/>
              </w:rPr>
              <w:t>предметов, картин. иллюстрации;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любит слушать новые сказки, рассказы, стихи;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проявлять доброжелательность, доброту, дружелюбие по отношению к окружающим;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откликается на эмоции близких людей и друзей, делает попытки пожалеть сверстника, помочь ему;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соблюдает правила элементарной вежливости;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самостоятельно или после напоминания говорит «спасибо», «здравствуйте», «до свидания», </w:t>
            </w:r>
            <w:r>
              <w:rPr>
                <w:lang w:val="ru-RU"/>
              </w:rPr>
              <w:lastRenderedPageBreak/>
              <w:t>«спокойной ночи» (в семье, в группе);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имеет первичные представления о себе: знает свои имя, возраст, пол;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 имеет первичные ген</w:t>
            </w:r>
            <w:r>
              <w:rPr>
                <w:lang w:val="ru-RU"/>
              </w:rPr>
              <w:t>дерные представления (мужчины -смелые, сильные; женщины — нежные, заботливые);</w:t>
            </w:r>
          </w:p>
          <w:p w:rsidR="002B78E3" w:rsidRDefault="00F45106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называет членов своей семьи, их имена;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 «Оденем куклу Катю», игровые ситуации «Мы играем» (определение количества хлопков), «Поздравим маму» (игра в почту).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</w:t>
            </w:r>
            <w:r>
              <w:rPr>
                <w:i/>
                <w:iCs/>
                <w:lang w:val="ru-RU"/>
              </w:rPr>
              <w:t xml:space="preserve">льная. </w:t>
            </w:r>
            <w:r>
              <w:rPr>
                <w:lang w:val="ru-RU"/>
              </w:rPr>
              <w:t>Подвижные игры с бегом: «По тропинке к бабушке», «день и ночь».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«Красивые флажки на ниточке» (вариант «Лопаточки для кукол»), лепка «неваляшка».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Дидактическое упражнение «очень мамочку люблю, потому что...</w:t>
            </w:r>
            <w:r>
              <w:rPr>
                <w:lang w:val="ru-RU"/>
              </w:rPr>
              <w:t>», беседы на темы: «Мама дома врач».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 «мамины помощники».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Рассматривание выставки вязанных вещей, изготовленных мамами и бабушками детей, игра «Покажи, что умеет делать мама (стирает, моет посуду,</w:t>
            </w:r>
            <w:r>
              <w:rPr>
                <w:lang w:val="ru-RU"/>
              </w:rPr>
              <w:t xml:space="preserve"> подметает и т.д.)».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 Е. Благининой «Вот какая мама».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Общая тема на период 9 -31 марта  «Знакомство с народной </w:t>
            </w:r>
            <w:r>
              <w:rPr>
                <w:b/>
                <w:bCs/>
                <w:lang w:val="ru-RU"/>
              </w:rPr>
              <w:t>культурой и традициями»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Народная игрушка.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краски, кисти, листы бумаги, народные игрушки: матрёшки, волчки, игрушки-забавы; музыкальные инструменты: деревянные ложки, свистульки, дудочки, погремушки.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</w:t>
            </w:r>
            <w:r>
              <w:rPr>
                <w:lang w:val="ru-RU"/>
              </w:rPr>
              <w:t>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представления о народной игрушке (дымковская игрушка, матрёшка) и др.).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имеет потребность в двигательной активности: проявляет </w:t>
            </w:r>
            <w:r>
              <w:rPr>
                <w:lang w:val="ru-RU"/>
              </w:rPr>
              <w:t>положительные эмоции при физической активности, в самостоятельной двигательной деятельности;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интересуется предметами ближайшего окружения, их назначением, свойствами;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разговорах во время рассматривания предметов, картин, иллюстрации;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активен пр</w:t>
            </w:r>
            <w:r>
              <w:rPr>
                <w:lang w:val="ru-RU"/>
              </w:rPr>
              <w:t>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эмоциональную отзывчивость на произведения изобразительного искусства, красоту окружающих предметов (игрушки), </w:t>
            </w:r>
            <w:r>
              <w:rPr>
                <w:lang w:val="ru-RU"/>
              </w:rPr>
              <w:lastRenderedPageBreak/>
              <w:t>испытывает чувство радости;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пытается в рисовании, л</w:t>
            </w:r>
            <w:r>
              <w:rPr>
                <w:lang w:val="ru-RU"/>
              </w:rPr>
              <w:t>епке, аппликации изображать простые предметы и явления, передавая их образную выразительность.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 «Найди матрёшку».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Игры: «У медведя во бору», «Лиска-лиса», «Кошки-мышки».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«Маленькая Маша», рисование «Нарисуй</w:t>
            </w:r>
            <w:r>
              <w:rPr>
                <w:lang w:val="ru-RU"/>
              </w:rPr>
              <w:t>те что-нибудь красивое».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народных игрушек: матрёшка, игрушки-забавы, волчок. Упражнения на развитие звуковой культуры речи (звуки т, п, к).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Дидактическое упражнение «На</w:t>
            </w:r>
            <w:r>
              <w:rPr>
                <w:lang w:val="ru-RU"/>
              </w:rPr>
              <w:t>йдём матрёшкам косыночки», игра «Составим ряд матрёшек».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Игры со свистульками, деревянными ложками, дудочками, погремушками.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Фольклор (песни, потешки, сказки).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глина, краски, кисти, листы бумаги, короб.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продолжать знакомить с устным народным творчеством (песенки, заклички, потешки); </w:t>
            </w:r>
            <w:r>
              <w:rPr>
                <w:lang w:val="ru-RU"/>
              </w:rPr>
              <w:t>использовать фольклор при организации всех видов детской деятельности.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любит слушать новые сказки, рассказы, стихи; участвует в обсуждениях;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активен при создании </w:t>
            </w:r>
            <w:r>
              <w:rPr>
                <w:lang w:val="ru-RU"/>
              </w:rPr>
              <w:t>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проявляет эмоциональную отзывчивость на доступные своему возрасту музыкальные произведения; различает грустные и весёлые мелодии;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пытается выразительно передать игровые и сказочные об</w:t>
            </w:r>
            <w:r>
              <w:rPr>
                <w:lang w:val="ru-RU"/>
              </w:rPr>
              <w:t>разы;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умеет делится своими впечатлениями с воспитателями и родителями.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 по мотивам руской народной песенки «Жили у бабуси два весёлых гуся...», игра-ситуация «Солнышко, появись».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 xml:space="preserve">Хоровая игра по мотивам русской народной потешки </w:t>
            </w:r>
            <w:r>
              <w:rPr>
                <w:lang w:val="ru-RU"/>
              </w:rPr>
              <w:t>«Заинька, походи...».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«Угощение для кукол, мишек, зайчиков», рисование «Книжки-малышки».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Беседа по содержанию русской народной сказки «У страха глаза велики».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</w:t>
            </w:r>
            <w:r>
              <w:rPr>
                <w:i/>
                <w:iCs/>
                <w:lang w:val="ru-RU"/>
              </w:rPr>
              <w:t xml:space="preserve">узыкальная. </w:t>
            </w:r>
            <w:r>
              <w:rPr>
                <w:lang w:val="ru-RU"/>
              </w:rPr>
              <w:t>Прослушивание и исполнение русской народной песни «Гуси» (обр. Н. Метлова), игра-ситуация «Короб со сказками».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русских народных потешек «Тень-тень-потетень...», русской народной сказки «У</w:t>
            </w:r>
            <w:r>
              <w:rPr>
                <w:lang w:val="ru-RU"/>
              </w:rPr>
              <w:t xml:space="preserve"> страха глаза велики».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Народные промыслы.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краски, кисти, листы бумаги, пластилин, или глина, цветная бумага, белая бумага, изделия народных промыслов, сюжетные картины (на усмотрение воспитателя), русские народные музыкальные </w:t>
            </w:r>
            <w:r>
              <w:rPr>
                <w:lang w:val="ru-RU"/>
              </w:rPr>
              <w:t>инструменты.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</w:t>
            </w:r>
            <w:r>
              <w:rPr>
                <w:lang w:val="ru-RU"/>
              </w:rPr>
              <w:lastRenderedPageBreak/>
              <w:t>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знакомить с народными промыслами, их значением, особенностями того или иного ремесла.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интере</w:t>
            </w:r>
            <w:r>
              <w:rPr>
                <w:lang w:val="ru-RU"/>
              </w:rPr>
              <w:t>суется предметами ближайшего окружения, их назначением, свойствами;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разговорах во время рассматривания предметов, картин, иллюстрации;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проявляет эмоци</w:t>
            </w:r>
            <w:r>
              <w:rPr>
                <w:lang w:val="ru-RU"/>
              </w:rPr>
              <w:t>ональную отзывчивость на произведения изобразительного искусства, красоту окружающих предметов (игрушки), испытывает чувство радости;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пытается в рисовании, лепке, аппликации изображать простые предметы и явления, передавая их образную выразительность;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умее</w:t>
            </w:r>
            <w:r>
              <w:rPr>
                <w:lang w:val="ru-RU"/>
              </w:rPr>
              <w:t>т делится своими впечатлениями с воспитателями и родителями.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Сюжетная игра «Ярмарка».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Аппликация «Салфетка», рисование «Нарисуй что-то </w:t>
            </w:r>
            <w:r>
              <w:rPr>
                <w:lang w:val="ru-RU"/>
              </w:rPr>
              <w:lastRenderedPageBreak/>
              <w:t>прямоугольной формы», лепка «Мишка-неваляшка».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сю</w:t>
            </w:r>
            <w:r>
              <w:rPr>
                <w:lang w:val="ru-RU"/>
              </w:rPr>
              <w:t>жетных картинок (по выбору педагога), дидактическая игра «Что изменилось?».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Нанесение элементов росписи на глиняные тарелочки.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 xml:space="preserve">Беседа  о народных промыслах ( изготовление посуды, игрушек, музыкальных </w:t>
            </w:r>
            <w:r>
              <w:rPr>
                <w:lang w:val="ru-RU"/>
              </w:rPr>
              <w:t>инструментов), рассматривание изделий народных умельцев.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Музыкальная игра «Отгадай по звуку» (с использованием русских народных музыкальных инструментов).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                Общая тема на период 1-30 апреля  «Весна»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изменилось весной?</w:t>
            </w:r>
          </w:p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(Природа, одежда людей.)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краски, кисти,  пластилин, или глина, </w:t>
            </w:r>
            <w:r>
              <w:rPr>
                <w:lang w:val="ru-RU"/>
              </w:rPr>
              <w:lastRenderedPageBreak/>
              <w:t>цветная бумага, белая бумага,</w:t>
            </w:r>
            <w:r>
              <w:rPr>
                <w:lang w:val="ru-RU"/>
              </w:rPr>
              <w:t xml:space="preserve"> геометрические фигуры.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расширять представления о весне, сезонных изменениях (изменения в погоде, растения весной); </w:t>
            </w:r>
            <w:r>
              <w:rPr>
                <w:lang w:val="ru-RU"/>
              </w:rPr>
              <w:t>расширять представления о простейших связях в природе (потеплело- появилась травка и т.д.).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сформирована потребность в двигательной активности;</w:t>
            </w:r>
          </w:p>
          <w:p w:rsidR="002B78E3" w:rsidRDefault="00F4510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 xml:space="preserve"> проявляет положительные эмоции при физической активности, в самостоятельной двигательной </w:t>
            </w:r>
            <w:r>
              <w:rPr>
                <w:lang w:val="ru-RU"/>
              </w:rPr>
              <w:lastRenderedPageBreak/>
              <w:t>дея</w:t>
            </w:r>
            <w:r>
              <w:rPr>
                <w:lang w:val="ru-RU"/>
              </w:rPr>
              <w:t>тельности;</w:t>
            </w:r>
          </w:p>
          <w:p w:rsidR="002B78E3" w:rsidRDefault="00F4510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интерес к животным и растениям, к их особенностям, к простейшим взаимосвязям в природе;</w:t>
            </w:r>
          </w:p>
          <w:p w:rsidR="002B78E3" w:rsidRDefault="00F4510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сезонных наблюдениях;</w:t>
            </w:r>
          </w:p>
          <w:p w:rsidR="002B78E3" w:rsidRDefault="00F4510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поёт, подпевает, двигается под музыку.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Дидакт</w:t>
            </w:r>
            <w:r>
              <w:rPr>
                <w:lang w:val="ru-RU"/>
              </w:rPr>
              <w:t>ическая игра «Это бывает весной».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Подвижная игра «Солнышко и дождик».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«Зайчик (кролик)», рисование «Разноцветные платочки сушатся», аппликация «Скворечник».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Дидактическое упражнение «Когда это бывает?».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 xml:space="preserve">Игровая </w:t>
            </w:r>
            <w:r>
              <w:rPr>
                <w:lang w:val="ru-RU"/>
              </w:rPr>
              <w:lastRenderedPageBreak/>
              <w:t>ситуация «троим скворечники для птичек» (складывание из геометрических фигур).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Беседа с игровым персонажем (лесовичком) о весне, наблюдение на прогулке за признаками весны.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Хоров</w:t>
            </w:r>
            <w:r>
              <w:rPr>
                <w:lang w:val="ru-RU"/>
              </w:rPr>
              <w:t>одная игра под музыкальную композицию «Берёзка» (муз. Р. Рустамовой, сл. А. Матлиной).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отрывка из стихотворения А. Плещеева «Весна».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Красавица весна.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краски, кисти,  </w:t>
            </w:r>
            <w:r>
              <w:rPr>
                <w:lang w:val="ru-RU"/>
              </w:rPr>
              <w:t>пластилин, или глина, листы бумаги, цветные карандаши, сюжетные картинки (на усмотрение воспитателя), бабочки и цветы из цветной бумаги.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воспитывать бережное отн</w:t>
            </w:r>
            <w:r>
              <w:rPr>
                <w:lang w:val="ru-RU"/>
              </w:rPr>
              <w:t>ошение к природе, умение замечать красоту весенней природы.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разговорах во время рассматривания предметов, картин, иллюстрации;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интерес к животным </w:t>
            </w:r>
            <w:r>
              <w:rPr>
                <w:lang w:val="ru-RU"/>
              </w:rPr>
              <w:t>и растениям, их особенностям, простейшим взаимосвязям в природе;</w:t>
            </w:r>
          </w:p>
          <w:p w:rsidR="002B78E3" w:rsidRDefault="00F4510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сезонных наблюдениях;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умеет в быту, самостоятельных играх посредством речи налаживать</w:t>
            </w:r>
            <w:r>
              <w:rPr>
                <w:lang w:val="ru-RU"/>
              </w:rPr>
              <w:t xml:space="preserve"> контакты, взаимодействовать со </w:t>
            </w:r>
            <w:r>
              <w:rPr>
                <w:lang w:val="ru-RU"/>
              </w:rPr>
              <w:lastRenderedPageBreak/>
              <w:t>сверстниками;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способен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 «Прогулка по весеннему лесу».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Подвижные игры: «Сбей кеглю», «Береги предмет».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</w:t>
            </w:r>
            <w:r>
              <w:rPr>
                <w:i/>
                <w:iCs/>
                <w:lang w:val="ru-RU"/>
              </w:rPr>
              <w:t xml:space="preserve">азительная. </w:t>
            </w:r>
            <w:r>
              <w:rPr>
                <w:lang w:val="ru-RU"/>
              </w:rPr>
              <w:t>Лепка «Красивая птичка», рисование «Скворечник», «Красивый коврик», по замыслу.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сюжетных картин (по выбору воспитателя).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Игра «Найди свой цветочек» (классиф</w:t>
            </w:r>
            <w:r>
              <w:rPr>
                <w:lang w:val="ru-RU"/>
              </w:rPr>
              <w:t>икация бабочек и цветов по цвету).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Игра-ситуация «Лети, мотылёк».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и драматизация русской народной песенки «Курочка-рябушечка».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Что делают птицы и животные весной?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Материалы и </w:t>
            </w:r>
            <w:r>
              <w:rPr>
                <w:lang w:val="ru-RU"/>
              </w:rPr>
              <w:t>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глина или пластилин, кисти, краски, белая бумага.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знания о домашних и диких ж</w:t>
            </w:r>
            <w:r>
              <w:rPr>
                <w:lang w:val="ru-RU"/>
              </w:rPr>
              <w:t>ивотных и птицах, их поведении весной.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>имеет потребность в двигательной активности: проявляет положительные эмоции при физической активности, в самостоятельной двигательной деятельности;</w:t>
            </w:r>
          </w:p>
          <w:p w:rsidR="002B78E3" w:rsidRDefault="00F45106">
            <w:pPr>
              <w:pStyle w:val="TableContents"/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 xml:space="preserve">проявляет интерес к участию в совместных играх и </w:t>
            </w:r>
            <w:r>
              <w:rPr>
                <w:lang w:val="ru-RU"/>
              </w:rPr>
              <w:t>физических упражнениях;</w:t>
            </w:r>
          </w:p>
          <w:p w:rsidR="002B78E3" w:rsidRDefault="00F45106">
            <w:pPr>
              <w:pStyle w:val="TableContents"/>
              <w:numPr>
                <w:ilvl w:val="0"/>
                <w:numId w:val="26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животным и растениям, их особенностям, простейшим взаимосвязям в природе;</w:t>
            </w:r>
          </w:p>
          <w:p w:rsidR="002B78E3" w:rsidRDefault="00F4510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сезонных наблюдениях;</w:t>
            </w:r>
          </w:p>
          <w:p w:rsidR="002B78E3" w:rsidRDefault="00F45106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любит слушать новые сказки, рассказы, стихи; участвует в обсуждениях;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участвует в разговорах во время </w:t>
            </w:r>
            <w:r>
              <w:rPr>
                <w:lang w:val="ru-RU"/>
              </w:rPr>
              <w:t>рассматривания предметов, картин, иллюстрации;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участвует в наблюдении за живыми объектами;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с удовольствием участвует в выставках детских работ;</w:t>
            </w:r>
          </w:p>
          <w:p w:rsidR="002B78E3" w:rsidRDefault="00F45106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поёт, подпевает, д</w:t>
            </w:r>
            <w:r>
              <w:rPr>
                <w:lang w:val="ru-RU"/>
              </w:rPr>
              <w:t>вигается под музыку.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Игра-имитация «Домашние животные и птицы» (дети имитируют движения цыплят, котят), игра-ситуация «Поросёнок потерялся».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Подвижные игры: «Наседка и цыплята», «Кот и мыши»; игра-разминка «Птички сели возле лужи».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</w:t>
            </w:r>
            <w:r>
              <w:rPr>
                <w:i/>
                <w:iCs/>
                <w:lang w:val="ru-RU"/>
              </w:rPr>
              <w:t xml:space="preserve">зобразительная. </w:t>
            </w:r>
            <w:r>
              <w:rPr>
                <w:lang w:val="ru-RU"/>
              </w:rPr>
              <w:t>Лепка «Миски трёх медведей», «Цыплята гуляют», рисование «Красивая тележка».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Упражнения на развитие звуковой культуры речи (звуки ф, с).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Игра «Медведь и пчёлы», беседа</w:t>
            </w:r>
            <w:r>
              <w:rPr>
                <w:lang w:val="ru-RU"/>
              </w:rPr>
              <w:t xml:space="preserve"> «Как нужно заботится о домашних животных?»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Прослушивание музыкальной композиции «Птичка и птенчики» (муз. Е. Тиличеевой), музыкальная игра «Кто в домике?», игра-драматизация «Кто где находится в лесу?»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</w:t>
            </w:r>
            <w:r>
              <w:rPr>
                <w:i/>
                <w:iCs/>
                <w:lang w:val="ru-RU"/>
              </w:rPr>
              <w:t>ольклора.</w:t>
            </w:r>
            <w:r>
              <w:rPr>
                <w:lang w:val="ru-RU"/>
              </w:rPr>
              <w:t xml:space="preserve"> Чтение стихотворений Г. Сапгира «Кошка», «Ласточка» (из словенской народной поэзии в пересказе Л. Яхнина), заучивание стихотворения И.Белоусова </w:t>
            </w:r>
            <w:r>
              <w:rPr>
                <w:lang w:val="ru-RU"/>
              </w:rPr>
              <w:lastRenderedPageBreak/>
              <w:t>«Весенняя гостья».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 xml:space="preserve">                                                                     Общая тема </w:t>
            </w:r>
            <w:r>
              <w:rPr>
                <w:b/>
                <w:bCs/>
                <w:lang w:val="ru-RU"/>
              </w:rPr>
              <w:t>на период 1 -31 мая  «Лето»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Изменения в природе.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бабочки из бумаги на ниточке;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цветная и белая бумага; глина или пластилин; кисти, краски;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иллюстрации с изображением летнего пейзажа и людей, одетых по-летнему; кукла, набор куколь</w:t>
            </w:r>
            <w:r>
              <w:rPr>
                <w:lang w:val="ru-RU"/>
              </w:rPr>
              <w:t>ной одежды.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расширять представления детей о лете, сезонных изменениях (сезонные изменения в природе, </w:t>
            </w:r>
            <w:r>
              <w:rPr>
                <w:lang w:val="ru-RU"/>
              </w:rPr>
              <w:t>одежде людей, на участке детского сада).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любит слушать новые сказки, рассказы, стихи;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участвует в обсуждениях; в разговорах во время рассматривания предметов, картин, </w:t>
            </w:r>
            <w:r>
              <w:rPr>
                <w:lang w:val="ru-RU"/>
              </w:rPr>
              <w:t>иллюстрации, наблюдений за живыми объектами;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умеет в быту, самостоятельных играх посредством речи налаживать контакты, взаимодействовать со сверстниками;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действов</w:t>
            </w:r>
            <w:r>
              <w:rPr>
                <w:lang w:val="ru-RU"/>
              </w:rPr>
              <w:t>ать совместно в подвижных играх и физических упражнениях, согласовывать движения;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готов соблюдать элементарные правила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способен устанавливать простейшие связи между предметами и явлениями, делать простейшие обобщения;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имеет умения и нав</w:t>
            </w:r>
            <w:r>
              <w:rPr>
                <w:lang w:val="ru-RU"/>
              </w:rPr>
              <w:t xml:space="preserve">ыки, необходимые для осуществления различных видов </w:t>
            </w:r>
            <w:r>
              <w:rPr>
                <w:lang w:val="ru-RU"/>
              </w:rPr>
              <w:lastRenderedPageBreak/>
              <w:t>детской деятельности.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Игра-путешествие на прогулке «Экологическая тропа».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Подвижные игры: «Солнышко и дождик». «Жуки», дыхательное упражнение «Бабочки».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Аппликация «</w:t>
            </w:r>
            <w:r>
              <w:rPr>
                <w:lang w:val="ru-RU"/>
              </w:rPr>
              <w:t>Скоро праздник придёт», рисование «Картинка о празднике», лепка «Угощение для кукол».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Литературная викторина.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Упражнение «Одеваем куклу на прогулку».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Рассматривание, обсуждение иллюст</w:t>
            </w:r>
            <w:r>
              <w:rPr>
                <w:lang w:val="ru-RU"/>
              </w:rPr>
              <w:t>раций с изображением летнего пейзажа, людей, одетых по-летнему; игровое упражнение «Поможем кукле одеться на прогулку».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Театрализованные игры-ситуации: «Цветочная полянка», «Солнышко», «Дождик, пуще!», музыкальная игра «Гром и дождик».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</w:t>
            </w:r>
            <w:r>
              <w:rPr>
                <w:i/>
                <w:iCs/>
                <w:lang w:val="ru-RU"/>
              </w:rPr>
              <w:t xml:space="preserve">тие художественной литературы и фольклора. </w:t>
            </w:r>
            <w:r>
              <w:rPr>
                <w:lang w:val="ru-RU"/>
              </w:rPr>
              <w:t>Чтение русской народной сказки «Бычок — черный бочок, белые копытца», стихотворений З. Александровой «Одуванчик золотой...», Е. Благининой «Яблонька».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Летние дары.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цветная и белая </w:t>
            </w:r>
            <w:r>
              <w:rPr>
                <w:lang w:val="ru-RU"/>
              </w:rPr>
              <w:t>бумага; глина или пластилин; кисти, краски, клей, мешочек; овощи, фрукты, муляжи или картинки овощей, фруктов; пластмассовые тарелочки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(3 шт).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</w:t>
            </w:r>
            <w:r>
              <w:rPr>
                <w:lang w:val="ru-RU"/>
              </w:rPr>
              <w:t>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сформировать элементарные представления о садах и огородах растениях.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27"/>
              </w:numPr>
              <w:rPr>
                <w:lang w:val="ru-RU"/>
              </w:rPr>
            </w:pPr>
            <w:r>
              <w:rPr>
                <w:lang w:val="ru-RU"/>
              </w:rPr>
              <w:t>владеет соответствующими своему возрасту основными движениями;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активен при создании индивидуальных и коллективных композиций в рисовании, лепке, </w:t>
            </w:r>
            <w:r>
              <w:rPr>
                <w:lang w:val="ru-RU"/>
              </w:rPr>
              <w:t>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различным видам игр, участию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любит слушать новые сказки, рассказы, стихи; участвует в обсуждениях;</w:t>
            </w:r>
          </w:p>
          <w:p w:rsidR="002B78E3" w:rsidRDefault="00F45106">
            <w:pPr>
              <w:pStyle w:val="TableContents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проявляет интерес к простейшим взаимосвязям в природе;</w:t>
            </w:r>
          </w:p>
          <w:p w:rsidR="002B78E3" w:rsidRDefault="00F45106">
            <w:pPr>
              <w:pStyle w:val="TableContents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сезонных наблюдениях.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t>«Опиши предмет» 9описание и классификация фруктов и овощей).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«Достань морковку».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«Одуванчики в траве», лепка «Утёнок», рисование красками по замыслу, аппликация «Цыплята на лугу».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Беседа на тем</w:t>
            </w:r>
            <w:r>
              <w:rPr>
                <w:lang w:val="ru-RU"/>
              </w:rPr>
              <w:t>у «Откуда берутся фрукты, овощи и ягоды?», упражнения на развитие звуковой культуры речи (звук «з»).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Упражнение «Раскладываем овощи, фрукты и ягоды по тарелочкам».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 xml:space="preserve">Игра «Чудесный мешочек» (с фруктами </w:t>
            </w:r>
            <w:r>
              <w:rPr>
                <w:lang w:val="ru-RU"/>
              </w:rPr>
              <w:t>и овощами).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рассказа Н. Павлова «Земляничка», стихотворения А. Прокофьева «На зелёной на лужайке».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Летние чудеса.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Материалы и оборудование: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стол для игр с водой и песком, кисти, </w:t>
            </w:r>
            <w:r>
              <w:rPr>
                <w:lang w:val="ru-RU"/>
              </w:rPr>
              <w:t xml:space="preserve">краски, </w:t>
            </w:r>
            <w:r>
              <w:rPr>
                <w:lang w:val="ru-RU"/>
              </w:rPr>
              <w:lastRenderedPageBreak/>
              <w:t>цветная и белая бумага, клей, глина или пластилин, геометрические фигуры, силуэты утят из ткани и бумаги.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«Речевое развитие», «Физическое разв</w:t>
            </w:r>
            <w:r>
              <w:rPr>
                <w:lang w:val="ru-RU"/>
              </w:rPr>
              <w:t>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rPr>
                <w:lang w:val="ru-RU"/>
              </w:rPr>
              <w:lastRenderedPageBreak/>
              <w:t xml:space="preserve">Цели: </w:t>
            </w:r>
            <w:r>
              <w:rPr>
                <w:lang w:val="ru-RU"/>
              </w:rPr>
              <w:t>сформировать исследовательский и познавательный интерес в ходе экспериментирования с водой и песком; воспитывать бережное отношение к природе, умение замечать красоту летней природы.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2B78E3" w:rsidRDefault="00F45106">
            <w:pPr>
              <w:pStyle w:val="TableContents"/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 xml:space="preserve"> имеет потребность в двигательной активно</w:t>
            </w:r>
            <w:r>
              <w:rPr>
                <w:lang w:val="ru-RU"/>
              </w:rPr>
              <w:t xml:space="preserve">сти: проявляет положительные </w:t>
            </w:r>
            <w:r>
              <w:rPr>
                <w:lang w:val="ru-RU"/>
              </w:rPr>
              <w:lastRenderedPageBreak/>
              <w:t>эмоции при физической активности, в самостоятельной двигательной деятельности;</w:t>
            </w:r>
          </w:p>
          <w:p w:rsidR="002B78E3" w:rsidRDefault="00F45106">
            <w:pPr>
              <w:pStyle w:val="TableContents"/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>интересуется различными видами игр, предметами ближнего окружения, их назначением, свойствами;</w:t>
            </w:r>
          </w:p>
          <w:p w:rsidR="002B78E3" w:rsidRDefault="00F45106">
            <w:pPr>
              <w:pStyle w:val="TableContents"/>
              <w:numPr>
                <w:ilvl w:val="0"/>
                <w:numId w:val="28"/>
              </w:numPr>
              <w:rPr>
                <w:lang w:val="ru-RU"/>
              </w:rPr>
            </w:pPr>
            <w:r>
              <w:rPr>
                <w:lang w:val="ru-RU"/>
              </w:rPr>
              <w:t>участвует в совместных играх;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активен при создании ин</w:t>
            </w:r>
            <w:r>
              <w:rPr>
                <w:lang w:val="ru-RU"/>
              </w:rPr>
              <w:t>дивидуальных и коллективных композиций в рисовании, лепке, аппликации;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умеет в быту, самостоятельных играх посредством речи налаживать контакты, взаимодействовать со сверстниками;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использует разные способы исследования предметов, включая простейшие опыты;</w:t>
            </w:r>
          </w:p>
          <w:p w:rsidR="002B78E3" w:rsidRDefault="00F45106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способен устанавливать простейшие связи между предметами и явлениями, делать простейшие обобщения.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Игры с водой и песком.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Игры «Кошки -мышки», «Куры в огороде».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«Платочек», лепка «Вылепи, какое хочешь, животное»,  аппликация «Домик», изготовление самолётиков из бумаги».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 У</w:t>
            </w:r>
            <w:r>
              <w:rPr>
                <w:lang w:val="ru-RU"/>
              </w:rPr>
              <w:t xml:space="preserve">пражнения на </w:t>
            </w:r>
            <w:r>
              <w:rPr>
                <w:lang w:val="ru-RU"/>
              </w:rPr>
              <w:lastRenderedPageBreak/>
              <w:t>развитие звуковой культуры речи (звук «ц»).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</w:t>
            </w:r>
            <w:r>
              <w:rPr>
                <w:i/>
                <w:iCs/>
                <w:lang w:val="ru-RU"/>
              </w:rPr>
              <w:t>ентарная трудовая.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Игровая ситуация «Утята из ткани и бумаги», игра «Найди лишнюю фигуру».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Прослушивание музыкальной композиции Ю. Слонова «Лесные картинки».</w:t>
            </w:r>
          </w:p>
          <w:p w:rsidR="002B78E3" w:rsidRDefault="00F45106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</w:t>
            </w:r>
            <w:r>
              <w:rPr>
                <w:lang w:val="ru-RU"/>
              </w:rPr>
              <w:t>ение стихотворения В. Берестова «Котёнок»</w:t>
            </w:r>
            <w:r>
              <w:rPr>
                <w:i/>
                <w:iCs/>
                <w:lang w:val="ru-RU"/>
              </w:rPr>
              <w:t>.</w:t>
            </w: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</w:tbl>
    <w:p w:rsidR="002B78E3" w:rsidRDefault="002B78E3">
      <w:pPr>
        <w:pStyle w:val="Standard"/>
        <w:rPr>
          <w:b/>
          <w:bCs/>
          <w:lang w:val="ru-RU"/>
        </w:rPr>
      </w:pPr>
    </w:p>
    <w:p w:rsidR="002B78E3" w:rsidRDefault="00F45106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Примерное  годовое планирование (праздники, развлечения, соревнования, конкурсы):</w:t>
      </w:r>
    </w:p>
    <w:p w:rsidR="002B78E3" w:rsidRDefault="002B78E3">
      <w:pPr>
        <w:pStyle w:val="Standard"/>
        <w:rPr>
          <w:b/>
          <w:bCs/>
          <w:sz w:val="32"/>
          <w:szCs w:val="32"/>
          <w:lang w:val="ru-RU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6982"/>
        <w:gridCol w:w="4857"/>
      </w:tblGrid>
      <w:tr w:rsidR="002B78E3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Виды мероприятия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Названия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Срок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Праздники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«Осень золотая в гости к нам пришла»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«Колобок на Новый год»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«Богатыри земли </w:t>
            </w:r>
            <w:r>
              <w:rPr>
                <w:sz w:val="28"/>
                <w:szCs w:val="28"/>
                <w:lang w:val="ru-RU"/>
              </w:rPr>
              <w:t>русской»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Вот какая мамочка»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«Широкая масленица»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«День Победы»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«До свидания, детский сад»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Октябрь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Июнь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Развлечения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rFonts w:cs="Times New Roman"/>
                <w:sz w:val="28"/>
                <w:szCs w:val="28"/>
                <w:lang w:val="ru-RU"/>
              </w:rPr>
              <w:t>Здравствуй, детский сад»</w:t>
            </w:r>
          </w:p>
          <w:p w:rsidR="002B78E3" w:rsidRDefault="00F4510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«С днём рождения, детский сад»</w:t>
            </w:r>
          </w:p>
          <w:p w:rsidR="002B78E3" w:rsidRDefault="00F4510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«Здравствуй, Зимушка – зима»</w:t>
            </w:r>
          </w:p>
          <w:p w:rsidR="002B78E3" w:rsidRDefault="00F4510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«Весна пришла, </w:t>
            </w:r>
            <w:r>
              <w:rPr>
                <w:rFonts w:cs="Times New Roman"/>
                <w:sz w:val="28"/>
                <w:szCs w:val="28"/>
                <w:lang w:val="ru-RU"/>
              </w:rPr>
              <w:t>весне дорогу»</w:t>
            </w:r>
          </w:p>
          <w:p w:rsidR="002B78E3" w:rsidRDefault="00F4510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«Птичье новоселье»</w:t>
            </w:r>
          </w:p>
          <w:p w:rsidR="002B78E3" w:rsidRDefault="00F4510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«Лето красное пришло»</w:t>
            </w:r>
          </w:p>
          <w:p w:rsidR="002B78E3" w:rsidRDefault="00F45106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«Земляничка - ягодка»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Спортивные соревнования и развлечения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«Соберём урожай»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 лес за чудесами»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 снежок, два снежок»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«Лыжи и санки — зимы подарки»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зима нам принесла»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 горки санки побежали»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«Бежит ручей, спешит ручей»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«На лесной тропинке»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«Сильные, ловкие, смелые»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Конкурсы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«Чудеса с грядки»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«Экосистема родного края» -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макетов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«Герб семьи»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«Герб детского сада»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птиц»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 «Дом, в котором мы живём»,  «Военная техника»,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для мамы»,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«Край, ты мой любимый»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Кукольные спектакли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шапочка», «Битый небитого везёт», «Теремок», «Колобок»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Встреча с интересными людьми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Художница Никифорова Зоя Анисимовна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Рукодельница Шаминина Нина Аркадьевна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Мастер своего дела — Усынин </w:t>
            </w:r>
            <w:r>
              <w:rPr>
                <w:sz w:val="28"/>
                <w:szCs w:val="28"/>
                <w:lang w:val="ru-RU"/>
              </w:rPr>
              <w:t>А.А., Субботин А.Б.</w:t>
            </w:r>
          </w:p>
          <w:p w:rsidR="002B78E3" w:rsidRDefault="002B78E3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Экскурсии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Путешествие по родному краю: в лес, на реку, сосновый бор, магазин, аптека, пожарная часть, школа, рыбзавод, церковь, школьный музей, библиотека.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Краеведческий музей п. Вожега,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Составление </w:t>
            </w:r>
            <w:r>
              <w:rPr>
                <w:sz w:val="32"/>
                <w:szCs w:val="32"/>
                <w:lang w:val="ru-RU"/>
              </w:rPr>
              <w:t>макетов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«Мир вокруг детского сада»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«Сельский дворик»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«Животные крайнего севера»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 в Африке, а в Африке»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Родительские собрания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«Здравствуйте, я пришёл»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юного патриота»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«Куклы наших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предков»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руки не для скуки»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картин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Никифоровой Зои Анисимовны,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рукодельницы Шамининой Нины Аркадьевны;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Петровой Юли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руки волшебные»</w:t>
            </w:r>
          </w:p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фотовыставки: «Мой край», «Добрые дела родителей», «Наши мамы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работе».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2B78E3" w:rsidRDefault="002B78E3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Папки-передвижки консультации,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страна – Россия», «Осень», «Зима», «Весна», «Лето», «Прогулки зимой с детьми», «Профилактика ОРВИ и Гриппа», «Закаливание детей летом»,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ПДД»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</w:tbl>
    <w:p w:rsidR="002B78E3" w:rsidRDefault="002B78E3">
      <w:pPr>
        <w:pStyle w:val="Standard"/>
        <w:rPr>
          <w:b/>
          <w:bCs/>
          <w:sz w:val="32"/>
          <w:szCs w:val="32"/>
          <w:lang w:val="ru-RU"/>
        </w:rPr>
      </w:pPr>
    </w:p>
    <w:p w:rsidR="002B78E3" w:rsidRDefault="002B78E3">
      <w:pPr>
        <w:pStyle w:val="Standard"/>
        <w:rPr>
          <w:b/>
          <w:bCs/>
          <w:sz w:val="32"/>
          <w:szCs w:val="32"/>
          <w:lang w:val="ru-RU"/>
        </w:rPr>
      </w:pPr>
    </w:p>
    <w:p w:rsidR="002B78E3" w:rsidRDefault="002B78E3">
      <w:pPr>
        <w:pStyle w:val="Standard"/>
        <w:rPr>
          <w:b/>
          <w:bCs/>
          <w:sz w:val="32"/>
          <w:szCs w:val="32"/>
          <w:lang w:val="ru-RU"/>
        </w:rPr>
      </w:pPr>
    </w:p>
    <w:p w:rsidR="002B78E3" w:rsidRDefault="00F45106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Комплексно-тематическое планирование образовательной работы с детьми</w:t>
      </w: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7"/>
        <w:gridCol w:w="9762"/>
      </w:tblGrid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Временной период</w:t>
            </w:r>
          </w:p>
        </w:tc>
        <w:tc>
          <w:tcPr>
            <w:tcW w:w="9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Тема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1-15 сентября «Детский сад»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Мы пришли в детский сад!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Кто встречает нас в детском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саду?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Давайте жить дружно!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15-30 сентября «Осень»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изменилось осенью? (природа, одежда людей.)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Осенний урожай.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Домашние и лесные животные и птицы осенью.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 xml:space="preserve">Общая тема на период 1 — 15 октября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«Я в мире человек»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Мама, папа, я — здоровая семья!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я знаю о себе?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16 октября — 4 ноября  «Мой дом»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Любимый дом.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Я живу в деревне.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Мы — пешеходы.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Деревенские профессии.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5 - 14 ноября  «Живой уголок»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Комнатные растения.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Аквариум.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15 — 30  ноября  «Мы помощники»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мы умеем?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Помогаем взрослым.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 xml:space="preserve">Общая тема на период 1 — 31 декабря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«Новогодний праздник»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«В декабре, в декабре все деревья в серебре...»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Кто придёт на праздник к нам?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Скоро праздник Новый год.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Подарки друзьям и близким.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31 января «Зима»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1-2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Что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изменилось зимой? (природа, одежда людей).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Зимние виды спорта.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Зимние чудеса.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23 февраля «День защитника Отечества»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Мы — защитники Родины.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Праздник пап.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 xml:space="preserve">Общая тема на период 24 февраля — 8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марта «8 Марта»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Моя семья.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Праздник мам и бабушек.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9 - 31 марта «Народная игрушка»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Народная игрушка.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Фольклор (песенки, потешки, сказки).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Народные промыслы.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30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 xml:space="preserve"> апреля  «Весна»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>1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Что изменилось весной?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(природа, одежда людей)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Красавица весна.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делают птицы и животные весной?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31 мая «Лето»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Изменения в природе.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Летние дары.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3-4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Летние чудеса.</w:t>
            </w:r>
          </w:p>
        </w:tc>
      </w:tr>
    </w:tbl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2B78E3" w:rsidRDefault="00F45106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Мониторинг освоения программы образовательной области:</w:t>
      </w: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tbl>
      <w:tblPr>
        <w:tblW w:w="14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2984"/>
        <w:gridCol w:w="1005"/>
        <w:gridCol w:w="915"/>
        <w:gridCol w:w="990"/>
        <w:gridCol w:w="900"/>
        <w:gridCol w:w="975"/>
        <w:gridCol w:w="885"/>
        <w:gridCol w:w="975"/>
        <w:gridCol w:w="885"/>
        <w:gridCol w:w="975"/>
        <w:gridCol w:w="855"/>
        <w:gridCol w:w="1020"/>
        <w:gridCol w:w="977"/>
      </w:tblGrid>
      <w:tr w:rsidR="002B78E3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2B78E3" w:rsidRDefault="002B78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2B78E3" w:rsidRDefault="002B78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№</w:t>
            </w:r>
          </w:p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2B78E3" w:rsidRDefault="002B78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2B78E3" w:rsidRDefault="002B78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Фамилия, Имя ребёнка</w:t>
            </w:r>
          </w:p>
        </w:tc>
        <w:tc>
          <w:tcPr>
            <w:tcW w:w="113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Основная часть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45106"/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45106"/>
        </w:tc>
        <w:tc>
          <w:tcPr>
            <w:tcW w:w="113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45106"/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45106"/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Физическое развитие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Социально-коммуникативное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развитие</w:t>
            </w: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Познавательное развитие</w:t>
            </w: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Художественно-эстетическое развитие</w:t>
            </w:r>
          </w:p>
        </w:tc>
        <w:tc>
          <w:tcPr>
            <w:tcW w:w="19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Итоговый результат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45106"/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F45106"/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lastRenderedPageBreak/>
              <w:t>1.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Малюкина Ольга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1,6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</w:tbl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2B78E3" w:rsidRDefault="00F45106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ru-RU"/>
        </w:rPr>
        <w:t>Оценка уровня развития:</w:t>
      </w:r>
    </w:p>
    <w:p w:rsidR="002B78E3" w:rsidRDefault="00F45106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балл — большинство компонентов недостаточно развиты;</w:t>
      </w:r>
    </w:p>
    <w:p w:rsidR="002B78E3" w:rsidRDefault="00F45106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балла — отдельные компоненты не развиты;</w:t>
      </w:r>
    </w:p>
    <w:p w:rsidR="002B78E3" w:rsidRDefault="00F45106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 балла — соответствует возрасту;</w:t>
      </w:r>
    </w:p>
    <w:p w:rsidR="002B78E3" w:rsidRDefault="00F45106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балла - высокий</w:t>
      </w:r>
    </w:p>
    <w:p w:rsidR="002B78E3" w:rsidRDefault="002B78E3">
      <w:pPr>
        <w:pStyle w:val="Textbody"/>
        <w:rPr>
          <w:b/>
          <w:bCs/>
          <w:sz w:val="32"/>
          <w:szCs w:val="32"/>
        </w:rPr>
      </w:pPr>
    </w:p>
    <w:p w:rsidR="002B78E3" w:rsidRDefault="002B78E3">
      <w:pPr>
        <w:pStyle w:val="Textbody"/>
        <w:rPr>
          <w:b/>
          <w:bCs/>
          <w:sz w:val="32"/>
          <w:szCs w:val="32"/>
        </w:rPr>
      </w:pPr>
    </w:p>
    <w:p w:rsidR="002B78E3" w:rsidRDefault="002B78E3">
      <w:pPr>
        <w:pStyle w:val="Textbody"/>
        <w:rPr>
          <w:b/>
          <w:bCs/>
          <w:sz w:val="32"/>
          <w:szCs w:val="32"/>
        </w:rPr>
      </w:pPr>
    </w:p>
    <w:p w:rsidR="002B78E3" w:rsidRDefault="002B78E3">
      <w:pPr>
        <w:pStyle w:val="Textbody"/>
        <w:rPr>
          <w:b/>
          <w:bCs/>
          <w:sz w:val="32"/>
          <w:szCs w:val="32"/>
        </w:rPr>
      </w:pPr>
    </w:p>
    <w:p w:rsidR="002B78E3" w:rsidRDefault="002B78E3">
      <w:pPr>
        <w:pStyle w:val="Textbody"/>
        <w:rPr>
          <w:b/>
          <w:bCs/>
          <w:sz w:val="32"/>
          <w:szCs w:val="32"/>
        </w:rPr>
      </w:pPr>
    </w:p>
    <w:p w:rsidR="002B78E3" w:rsidRDefault="002B78E3">
      <w:pPr>
        <w:pStyle w:val="Textbody"/>
        <w:rPr>
          <w:b/>
          <w:bCs/>
          <w:sz w:val="32"/>
          <w:szCs w:val="32"/>
        </w:rPr>
      </w:pPr>
    </w:p>
    <w:p w:rsidR="002B78E3" w:rsidRDefault="00F45106">
      <w:pPr>
        <w:pStyle w:val="Text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b/>
          <w:bCs/>
          <w:sz w:val="32"/>
          <w:szCs w:val="32"/>
          <w:lang w:val="ru-RU"/>
        </w:rPr>
        <w:t>Организационный раздел.</w:t>
      </w:r>
    </w:p>
    <w:p w:rsidR="002B78E3" w:rsidRDefault="00F45106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Предметно-пространственная развивающая среда</w:t>
      </w:r>
    </w:p>
    <w:p w:rsidR="002B78E3" w:rsidRDefault="00F45106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в разновозрастной группе</w:t>
      </w:r>
    </w:p>
    <w:p w:rsidR="002B78E3" w:rsidRDefault="00F45106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1.5 — 7 лет</w:t>
      </w:r>
    </w:p>
    <w:p w:rsidR="002B78E3" w:rsidRDefault="002B78E3">
      <w:pPr>
        <w:pStyle w:val="Textbody"/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4856"/>
        <w:gridCol w:w="4856"/>
      </w:tblGrid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ППРС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 и содержание деятельности детей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 развития на</w:t>
            </w:r>
          </w:p>
          <w:p w:rsidR="002B78E3" w:rsidRDefault="00F4510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2014-15 учебный год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познания» (познавательно-</w:t>
            </w:r>
            <w:r>
              <w:rPr>
                <w:b/>
                <w:bCs/>
                <w:sz w:val="28"/>
                <w:szCs w:val="28"/>
              </w:rPr>
              <w:lastRenderedPageBreak/>
              <w:t>исследовательская деятельность)</w:t>
            </w:r>
          </w:p>
          <w:p w:rsidR="002B78E3" w:rsidRDefault="00F45106">
            <w:pPr>
              <w:pStyle w:val="TableContents"/>
            </w:pPr>
            <w:r>
              <w:t xml:space="preserve">* </w:t>
            </w:r>
            <w:r>
              <w:t>Геометрические плоскостные фигуры и объёмные формы, различные по цвету, размеру(шар, куб, квадрат, цилиндр)</w:t>
            </w:r>
          </w:p>
          <w:p w:rsidR="002B78E3" w:rsidRDefault="00F45106">
            <w:pPr>
              <w:pStyle w:val="TableContents"/>
            </w:pPr>
            <w:r>
              <w:t>*Лото, домино в картинках.</w:t>
            </w:r>
          </w:p>
          <w:p w:rsidR="002B78E3" w:rsidRDefault="00F45106">
            <w:pPr>
              <w:pStyle w:val="TableContents"/>
            </w:pPr>
            <w:r>
              <w:t>*Предметные и сюжетные картинки, тематические наборы картинок (одежда, обувь, овощи, животные(домашние и дикие), птицы, т</w:t>
            </w:r>
            <w:r>
              <w:t>ранспорт, профессии).</w:t>
            </w:r>
          </w:p>
          <w:p w:rsidR="002B78E3" w:rsidRDefault="00F45106">
            <w:pPr>
              <w:pStyle w:val="TableContents"/>
            </w:pPr>
            <w:r>
              <w:t>*Макеты предметов ближайшего окружения, изготовленные из различных материалов, разных цветов, прочности, тяжести.</w:t>
            </w:r>
          </w:p>
          <w:p w:rsidR="002B78E3" w:rsidRDefault="00F45106">
            <w:pPr>
              <w:pStyle w:val="Standard"/>
            </w:pPr>
            <w:r>
              <w:t>*Иллюстрации и копии реальных предметов бытовой техники, используемых дома и в детском саду(духовка, микроволновка ит.д.</w:t>
            </w:r>
            <w:r>
              <w:t>)</w:t>
            </w:r>
          </w:p>
          <w:p w:rsidR="002B78E3" w:rsidRDefault="00F45106">
            <w:pPr>
              <w:pStyle w:val="Standard"/>
            </w:pPr>
            <w:r>
              <w:t>*Касса букв, дидактические игры по обучению грамоте, алфавит настенный.</w:t>
            </w:r>
          </w:p>
          <w:p w:rsidR="002B78E3" w:rsidRDefault="00F45106">
            <w:pPr>
              <w:pStyle w:val="Standard"/>
            </w:pPr>
            <w:r>
              <w:t>* Касса цифр.</w:t>
            </w:r>
          </w:p>
          <w:p w:rsidR="002B78E3" w:rsidRDefault="00F45106">
            <w:pPr>
              <w:pStyle w:val="Standard"/>
            </w:pPr>
            <w:r>
              <w:t>*Числовой ряд.</w:t>
            </w:r>
          </w:p>
          <w:p w:rsidR="002B78E3" w:rsidRDefault="00F45106">
            <w:pPr>
              <w:pStyle w:val="Standard"/>
            </w:pPr>
            <w:r>
              <w:t>* «Всё для счёта»-демонстрационный и раздаточный материал.</w:t>
            </w:r>
          </w:p>
          <w:p w:rsidR="002B78E3" w:rsidRDefault="00F45106">
            <w:pPr>
              <w:pStyle w:val="Standard"/>
            </w:pPr>
            <w:r>
              <w:t>*Картинки с изображением последовательности событий (иллюстрации к сказкам и т.д.).</w:t>
            </w:r>
          </w:p>
          <w:p w:rsidR="002B78E3" w:rsidRDefault="00F45106">
            <w:pPr>
              <w:pStyle w:val="Standard"/>
            </w:pPr>
            <w:r>
              <w:t xml:space="preserve">*Картинки </w:t>
            </w:r>
            <w:r>
              <w:t>с изображением частей суток и их последовательности.</w:t>
            </w:r>
          </w:p>
          <w:p w:rsidR="002B78E3" w:rsidRDefault="00F45106">
            <w:pPr>
              <w:pStyle w:val="Standard"/>
            </w:pPr>
            <w:r>
              <w:t>*Малая и крупная геометрическая мозаика.</w:t>
            </w:r>
          </w:p>
          <w:p w:rsidR="002B78E3" w:rsidRDefault="00F45106">
            <w:pPr>
              <w:pStyle w:val="Standard"/>
            </w:pPr>
            <w:r>
              <w:t>*Материал на развитие мелкой моторики кистей рук (дидактический стол, бусы, различные виды застёжек, пирамидки 8 и 16 колец, пирамидка треугольной формы, пирамидк</w:t>
            </w:r>
            <w:r>
              <w:t>а с головой персонажа, пирамидка деревянная с разными способами сборки, )</w:t>
            </w:r>
          </w:p>
          <w:p w:rsidR="002B78E3" w:rsidRDefault="00F45106">
            <w:pPr>
              <w:pStyle w:val="Standard"/>
            </w:pPr>
            <w:r>
              <w:t xml:space="preserve">*Геометрическая мозаика из ткани </w:t>
            </w:r>
            <w:r>
              <w:lastRenderedPageBreak/>
              <w:t>(фланелеграф)</w:t>
            </w:r>
          </w:p>
          <w:p w:rsidR="002B78E3" w:rsidRDefault="00F45106">
            <w:pPr>
              <w:pStyle w:val="Standard"/>
            </w:pPr>
            <w:r>
              <w:t>*Деревянная геометрическая мозаика.</w:t>
            </w:r>
          </w:p>
          <w:p w:rsidR="002B78E3" w:rsidRDefault="00F45106">
            <w:pPr>
              <w:pStyle w:val="Standard"/>
            </w:pPr>
            <w:r>
              <w:t>*Логический планшет «Фигуры»(дерево)</w:t>
            </w:r>
          </w:p>
          <w:p w:rsidR="002B78E3" w:rsidRDefault="00F45106">
            <w:pPr>
              <w:pStyle w:val="Standard"/>
            </w:pPr>
            <w:r>
              <w:t>*Набор парных картинок, пазлы(бумажные, деревянные)</w:t>
            </w:r>
          </w:p>
          <w:p w:rsidR="002B78E3" w:rsidRDefault="00F45106">
            <w:pPr>
              <w:pStyle w:val="Standard"/>
            </w:pPr>
            <w:r>
              <w:t xml:space="preserve">*Чудесный </w:t>
            </w:r>
            <w:r>
              <w:t>мешочек.</w:t>
            </w:r>
          </w:p>
          <w:p w:rsidR="002B78E3" w:rsidRDefault="00F45106">
            <w:pPr>
              <w:pStyle w:val="Standard"/>
            </w:pPr>
            <w:r>
              <w:t>*Игры для интеллектуального развития.</w:t>
            </w:r>
          </w:p>
          <w:p w:rsidR="002B78E3" w:rsidRDefault="00F45106">
            <w:pPr>
              <w:pStyle w:val="Standard"/>
            </w:pPr>
            <w:r>
              <w:t>*Настольно-печатные игры разнообразной тематики и содержания.</w:t>
            </w:r>
          </w:p>
          <w:p w:rsidR="002B78E3" w:rsidRDefault="00F45106">
            <w:pPr>
              <w:pStyle w:val="Standard"/>
            </w:pPr>
            <w:r>
              <w:t>*Наглядно-дидактические пособия, серия «Мир в картинках»:</w:t>
            </w:r>
          </w:p>
          <w:p w:rsidR="002B78E3" w:rsidRDefault="00F45106">
            <w:pPr>
              <w:pStyle w:val="Standard"/>
            </w:pPr>
            <w:r>
              <w:t xml:space="preserve">      «Бытовая техника»-М.:Мозаика-Синтез, 2005.</w:t>
            </w:r>
          </w:p>
          <w:p w:rsidR="002B78E3" w:rsidRDefault="00F45106">
            <w:pPr>
              <w:pStyle w:val="Standard"/>
            </w:pPr>
            <w:r>
              <w:t>* Профессии</w:t>
            </w:r>
          </w:p>
          <w:p w:rsidR="002B78E3" w:rsidRDefault="00F45106">
            <w:pPr>
              <w:pStyle w:val="Standard"/>
            </w:pPr>
            <w:r>
              <w:t>*Фланелеграф.</w:t>
            </w:r>
          </w:p>
          <w:p w:rsidR="002B78E3" w:rsidRDefault="00F45106">
            <w:pPr>
              <w:pStyle w:val="Standard"/>
            </w:pPr>
            <w:r>
              <w:t>*Цветые счётн</w:t>
            </w:r>
            <w:r>
              <w:t>ые палочки.</w:t>
            </w:r>
          </w:p>
          <w:p w:rsidR="002B78E3" w:rsidRDefault="00F45106">
            <w:pPr>
              <w:pStyle w:val="Standard"/>
            </w:pPr>
            <w:r>
              <w:t>*Коробочки с условными символами «рукотворный мир», и «природный мир».</w:t>
            </w:r>
          </w:p>
          <w:p w:rsidR="002B78E3" w:rsidRDefault="00F45106">
            <w:pPr>
              <w:pStyle w:val="Standard"/>
            </w:pPr>
            <w:r>
              <w:t>*Пособия по краеведению (символика района, области, страны; книги, альбомы, фотоматериалы, карта Вологодской области).</w:t>
            </w:r>
          </w:p>
          <w:p w:rsidR="002B78E3" w:rsidRDefault="00F45106">
            <w:pPr>
              <w:pStyle w:val="Standard"/>
            </w:pPr>
            <w:r>
              <w:t>*Глобус.</w:t>
            </w:r>
          </w:p>
          <w:p w:rsidR="002B78E3" w:rsidRDefault="00F45106">
            <w:pPr>
              <w:pStyle w:val="Standard"/>
            </w:pPr>
            <w:r>
              <w:t>*Счёты.</w:t>
            </w:r>
          </w:p>
          <w:p w:rsidR="002B78E3" w:rsidRDefault="00F45106">
            <w:pPr>
              <w:pStyle w:val="Standard"/>
            </w:pPr>
            <w:r>
              <w:t>*Числовые карточки.</w:t>
            </w:r>
          </w:p>
          <w:p w:rsidR="002B78E3" w:rsidRDefault="00F45106">
            <w:pPr>
              <w:pStyle w:val="Standard"/>
            </w:pPr>
            <w:r>
              <w:t>*Подборка «Задачк</w:t>
            </w:r>
            <w:r>
              <w:t>и на сообразительность»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lastRenderedPageBreak/>
              <w:t xml:space="preserve">1.Деятельность по формированию </w:t>
            </w:r>
            <w:r>
              <w:lastRenderedPageBreak/>
              <w:t>представлений о ярко отличительных признаках и свойствах различных веществ и материалов.</w:t>
            </w:r>
          </w:p>
          <w:p w:rsidR="002B78E3" w:rsidRDefault="00F45106">
            <w:pPr>
              <w:pStyle w:val="TableContents"/>
            </w:pPr>
            <w:r>
              <w:t>2. Деятельность по ознакомлению и закреплению с предметами быта, их функциональным назначением.</w:t>
            </w:r>
          </w:p>
          <w:p w:rsidR="002B78E3" w:rsidRDefault="00F45106">
            <w:pPr>
              <w:pStyle w:val="TableContents"/>
            </w:pPr>
            <w:r>
              <w:t xml:space="preserve">3. Деятельность </w:t>
            </w:r>
            <w:r>
              <w:t>с эталонами как общественно обозначенными свойствами и качествами предметов (цвет, форма, размер, вес и т.д.)</w:t>
            </w:r>
          </w:p>
          <w:p w:rsidR="002B78E3" w:rsidRDefault="00F45106">
            <w:pPr>
              <w:pStyle w:val="TableContents"/>
            </w:pPr>
            <w:r>
              <w:t>4. Деятельность по расширению представлений детей об окружающем мире.</w:t>
            </w:r>
          </w:p>
          <w:p w:rsidR="002B78E3" w:rsidRDefault="00F45106">
            <w:pPr>
              <w:pStyle w:val="TableContents"/>
            </w:pPr>
            <w:r>
              <w:t>5. Проектная деятельность.</w:t>
            </w:r>
          </w:p>
          <w:p w:rsidR="002B78E3" w:rsidRDefault="00F45106">
            <w:pPr>
              <w:pStyle w:val="TableContents"/>
            </w:pPr>
            <w:r>
              <w:t>6. Различные логико-математические, речевые, разв</w:t>
            </w:r>
            <w:r>
              <w:t>ивающие, интеллектуальные игры.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lastRenderedPageBreak/>
              <w:t>*Инструменты домашнего мастера. Посуда.</w:t>
            </w:r>
          </w:p>
          <w:p w:rsidR="002B78E3" w:rsidRDefault="00F45106">
            <w:pPr>
              <w:pStyle w:val="TableContents"/>
            </w:pPr>
            <w:r>
              <w:lastRenderedPageBreak/>
              <w:t>*Логические блоки.</w:t>
            </w:r>
          </w:p>
          <w:p w:rsidR="002B78E3" w:rsidRDefault="00F45106">
            <w:pPr>
              <w:pStyle w:val="TableContents"/>
            </w:pPr>
            <w:r>
              <w:t>*Алгоритм описания предмета: принадлежность к природному или рукотворному миру.</w:t>
            </w:r>
          </w:p>
          <w:p w:rsidR="002B78E3" w:rsidRDefault="00F45106">
            <w:pPr>
              <w:pStyle w:val="TableContents"/>
            </w:pPr>
            <w:r>
              <w:t>*Карточки с изображением предметов, изготовленных из разных материалов.</w:t>
            </w:r>
          </w:p>
          <w:p w:rsidR="002B78E3" w:rsidRDefault="00F45106">
            <w:pPr>
              <w:pStyle w:val="TableContents"/>
            </w:pPr>
            <w:r>
              <w:t>*Развивающие</w:t>
            </w:r>
            <w:r>
              <w:t xml:space="preserve"> игры: «Логические кубики», «Уголки», « Геометрические головоломки», « Сложи узор».</w:t>
            </w:r>
          </w:p>
          <w:p w:rsidR="002B78E3" w:rsidRDefault="00F45106">
            <w:pPr>
              <w:pStyle w:val="TableContents"/>
            </w:pPr>
            <w:r>
              <w:t>*Песочные часы.</w:t>
            </w:r>
          </w:p>
          <w:p w:rsidR="002B78E3" w:rsidRDefault="002B78E3">
            <w:pPr>
              <w:pStyle w:val="TableContents"/>
            </w:pP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безопасности»</w:t>
            </w:r>
          </w:p>
          <w:p w:rsidR="002B78E3" w:rsidRDefault="00F45106">
            <w:pPr>
              <w:pStyle w:val="TableContents"/>
            </w:pPr>
            <w:r>
              <w:t>*Материалы, связанные с тематикой по ОБЖ и ПДД (иллюстрации, книги).</w:t>
            </w:r>
          </w:p>
          <w:p w:rsidR="002B78E3" w:rsidRDefault="00F45106">
            <w:pPr>
              <w:pStyle w:val="TableContents"/>
            </w:pPr>
            <w:r>
              <w:t>* Таблица с знаками дорожного движения.</w:t>
            </w:r>
          </w:p>
          <w:p w:rsidR="002B78E3" w:rsidRDefault="00F45106">
            <w:pPr>
              <w:pStyle w:val="TableContents"/>
            </w:pPr>
            <w:r>
              <w:t xml:space="preserve">*Таблица «Дорожная </w:t>
            </w:r>
            <w:r>
              <w:t>азбука».</w:t>
            </w:r>
          </w:p>
          <w:p w:rsidR="002B78E3" w:rsidRDefault="00F45106">
            <w:pPr>
              <w:pStyle w:val="TableContents"/>
            </w:pPr>
            <w:r>
              <w:t>*Таблица «Уроки безопасности».</w:t>
            </w:r>
          </w:p>
          <w:p w:rsidR="002B78E3" w:rsidRDefault="00F45106">
            <w:pPr>
              <w:pStyle w:val="TableContents"/>
            </w:pPr>
            <w:r>
              <w:t>* Таблица « Если хочешь быть здоров».</w:t>
            </w:r>
          </w:p>
          <w:p w:rsidR="002B78E3" w:rsidRDefault="00F45106">
            <w:pPr>
              <w:pStyle w:val="TableContents"/>
            </w:pPr>
            <w:r>
              <w:t>*Макет проезжей части.</w:t>
            </w:r>
          </w:p>
          <w:p w:rsidR="002B78E3" w:rsidRDefault="00F45106">
            <w:pPr>
              <w:pStyle w:val="TableContents"/>
            </w:pPr>
            <w:r>
              <w:lastRenderedPageBreak/>
              <w:t>*Макет светофора и дорожных знаков.</w:t>
            </w:r>
          </w:p>
          <w:p w:rsidR="002B78E3" w:rsidRDefault="00F45106">
            <w:pPr>
              <w:pStyle w:val="TableContents"/>
            </w:pPr>
            <w:r>
              <w:t>*Наглядно-дидактичекие пособия</w:t>
            </w:r>
            <w:r>
              <w:t xml:space="preserve"> серия «Мир в картинках»</w:t>
            </w:r>
            <w:r>
              <w:t>: «Водный транспорт», «Автомобильный транспорт».</w:t>
            </w:r>
          </w:p>
          <w:p w:rsidR="002B78E3" w:rsidRDefault="00F45106">
            <w:pPr>
              <w:pStyle w:val="TableContents"/>
            </w:pPr>
            <w:r>
              <w:t>*Наглядно-дидактичекие пособия</w:t>
            </w:r>
            <w:r>
              <w:t xml:space="preserve"> серия «Мир в картинках»</w:t>
            </w:r>
            <w:r>
              <w:t xml:space="preserve"> по экологии: «Правила поведения в лесу»;</w:t>
            </w:r>
          </w:p>
          <w:p w:rsidR="002B78E3" w:rsidRDefault="00F45106">
            <w:pPr>
              <w:pStyle w:val="TableContents"/>
            </w:pPr>
            <w:r>
              <w:t>« Правила поведения на реке».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lastRenderedPageBreak/>
              <w:t>Деятельность по знакомству и закреплению с элементами дороги и дорожными знаками, формированию навыков безопасного поведения в быт</w:t>
            </w:r>
            <w:r>
              <w:t>у, на дороге, в природе.</w:t>
            </w:r>
          </w:p>
          <w:p w:rsidR="002B78E3" w:rsidRDefault="002B78E3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*Образцы, схемы, план ближайшей к саду территории.</w:t>
            </w:r>
          </w:p>
          <w:p w:rsidR="002B78E3" w:rsidRDefault="00F45106">
            <w:pPr>
              <w:pStyle w:val="TableContents"/>
            </w:pPr>
            <w:r>
              <w:t>*Наглядно-дидактичекие пособия:  «Авиация», «Космос».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экспериментирования»</w:t>
            </w:r>
          </w:p>
          <w:p w:rsidR="002B78E3" w:rsidRDefault="00F45106">
            <w:pPr>
              <w:pStyle w:val="TableContents"/>
            </w:pPr>
            <w:r>
              <w:t>*Снег, лёд, земля разного состава: чернозём, песок, глина, камни.</w:t>
            </w:r>
          </w:p>
          <w:p w:rsidR="002B78E3" w:rsidRDefault="00F45106">
            <w:pPr>
              <w:pStyle w:val="TableContents"/>
            </w:pPr>
            <w:r>
              <w:t xml:space="preserve">*Ёмкости для измерения, </w:t>
            </w:r>
            <w:r>
              <w:t>пересыпания, хранения, исследования.</w:t>
            </w:r>
          </w:p>
          <w:p w:rsidR="002B78E3" w:rsidRDefault="00F45106">
            <w:pPr>
              <w:pStyle w:val="TableContents"/>
            </w:pPr>
            <w:r>
              <w:t>*Стол с клеёнкой.</w:t>
            </w:r>
          </w:p>
          <w:p w:rsidR="002B78E3" w:rsidRDefault="00F45106">
            <w:pPr>
              <w:pStyle w:val="TableContents"/>
            </w:pPr>
            <w:r>
              <w:t>*Подносы.</w:t>
            </w:r>
          </w:p>
          <w:p w:rsidR="002B78E3" w:rsidRDefault="00F45106">
            <w:pPr>
              <w:pStyle w:val="TableContents"/>
            </w:pPr>
            <w:r>
              <w:t>*Клеёнчатые фартуки на подгруппу детей.</w:t>
            </w:r>
          </w:p>
          <w:p w:rsidR="002B78E3" w:rsidRDefault="00F45106">
            <w:pPr>
              <w:pStyle w:val="TableContents"/>
            </w:pPr>
            <w:r>
              <w:t>*Формочки для изготовления цветных льдинок.</w:t>
            </w:r>
          </w:p>
          <w:p w:rsidR="002B78E3" w:rsidRDefault="00F45106">
            <w:pPr>
              <w:pStyle w:val="TableContents"/>
            </w:pPr>
            <w:r>
              <w:t>*Материалы для пересыпания и переливания (пустые пластиковые бутылки, банки, фасоль, горох, макароны).</w:t>
            </w:r>
          </w:p>
          <w:p w:rsidR="002B78E3" w:rsidRDefault="00F45106">
            <w:pPr>
              <w:pStyle w:val="TableContents"/>
            </w:pPr>
            <w:r>
              <w:t>*Тру</w:t>
            </w:r>
            <w:r>
              <w:t>бочки для продувания,</w:t>
            </w:r>
          </w:p>
          <w:p w:rsidR="002B78E3" w:rsidRDefault="00F45106">
            <w:pPr>
              <w:pStyle w:val="TableContents"/>
            </w:pPr>
            <w:r>
              <w:t>*Магниты.</w:t>
            </w:r>
          </w:p>
          <w:p w:rsidR="002B78E3" w:rsidRDefault="00F45106">
            <w:pPr>
              <w:pStyle w:val="TableContents"/>
            </w:pPr>
            <w:r>
              <w:t>* Бумага, фольга.</w:t>
            </w:r>
          </w:p>
          <w:p w:rsidR="002B78E3" w:rsidRDefault="00F45106">
            <w:pPr>
              <w:pStyle w:val="TableContents"/>
            </w:pPr>
            <w:r>
              <w:t>* Театр теней.</w:t>
            </w:r>
          </w:p>
          <w:p w:rsidR="002B78E3" w:rsidRDefault="00F45106">
            <w:pPr>
              <w:pStyle w:val="TableContents"/>
            </w:pPr>
            <w:r>
              <w:t>* Ведёрко с дырочкой на дне.</w:t>
            </w:r>
          </w:p>
          <w:p w:rsidR="002B78E3" w:rsidRDefault="00F45106">
            <w:pPr>
              <w:pStyle w:val="TableContents"/>
            </w:pPr>
            <w:r>
              <w:t>* Краски разной густоты и насыщенности.</w:t>
            </w:r>
          </w:p>
          <w:p w:rsidR="002B78E3" w:rsidRDefault="00F45106">
            <w:pPr>
              <w:pStyle w:val="TableContents"/>
            </w:pPr>
            <w:r>
              <w:t>*Увеличительное стекло 3-х размеров.</w:t>
            </w:r>
          </w:p>
          <w:p w:rsidR="002B78E3" w:rsidRDefault="00F45106">
            <w:pPr>
              <w:pStyle w:val="TableContents"/>
            </w:pPr>
            <w:r>
              <w:t>* Поролоновые губки разного размера, цвета, формы.</w:t>
            </w:r>
          </w:p>
          <w:p w:rsidR="002B78E3" w:rsidRDefault="00F45106">
            <w:pPr>
              <w:pStyle w:val="TableContents"/>
            </w:pPr>
            <w:r>
              <w:t>* Леечки, брызгалки.</w:t>
            </w:r>
          </w:p>
          <w:p w:rsidR="002B78E3" w:rsidRDefault="00F45106">
            <w:pPr>
              <w:pStyle w:val="TableContents"/>
            </w:pPr>
            <w:r>
              <w:t>*Микроскоп</w:t>
            </w:r>
          </w:p>
          <w:p w:rsidR="002B78E3" w:rsidRDefault="002B78E3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1. Игры на установление физических закономерностей, овладение представлениями об объёме, форме, изменениях веществ и познание свойств и возможностей материалов.</w:t>
            </w:r>
          </w:p>
          <w:p w:rsidR="002B78E3" w:rsidRDefault="00F45106">
            <w:pPr>
              <w:pStyle w:val="TableContents"/>
            </w:pPr>
            <w:r>
              <w:t>2. Деятельность по овладению новыми способами их обследования и по закреплению полученных ранее</w:t>
            </w:r>
            <w:r>
              <w:t xml:space="preserve"> навыков их обследования.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*Игрушки со светозвуковым эффектом.</w:t>
            </w:r>
          </w:p>
          <w:p w:rsidR="002B78E3" w:rsidRDefault="00F45106">
            <w:pPr>
              <w:pStyle w:val="TableContents"/>
            </w:pPr>
            <w:r>
              <w:t>*Мыльные пузыри.</w:t>
            </w:r>
          </w:p>
          <w:p w:rsidR="002B78E3" w:rsidRDefault="00F45106">
            <w:pPr>
              <w:pStyle w:val="TableContents"/>
            </w:pPr>
            <w:r>
              <w:t>*Маленькие зеркала.</w:t>
            </w:r>
          </w:p>
          <w:p w:rsidR="002B78E3" w:rsidRDefault="00F45106">
            <w:pPr>
              <w:pStyle w:val="TableContents"/>
            </w:pPr>
            <w:r>
              <w:t>*Электрические фонарики.</w:t>
            </w:r>
          </w:p>
          <w:p w:rsidR="002B78E3" w:rsidRDefault="00F45106">
            <w:pPr>
              <w:pStyle w:val="TableContents"/>
            </w:pPr>
            <w:r>
              <w:t>* Деревянные катушки из-под ниток.</w:t>
            </w:r>
          </w:p>
          <w:p w:rsidR="002B78E3" w:rsidRDefault="00F45106">
            <w:pPr>
              <w:pStyle w:val="TableContents"/>
            </w:pPr>
            <w:r>
              <w:t>*Стёкла разного цвета.</w:t>
            </w:r>
          </w:p>
          <w:p w:rsidR="002B78E3" w:rsidRDefault="00F45106">
            <w:pPr>
              <w:pStyle w:val="TableContents"/>
            </w:pPr>
            <w:r>
              <w:t>*Стол для эксперементирования с водой и песком и наборы формочек и игрушек</w:t>
            </w:r>
            <w:r>
              <w:t>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 Центр природы»</w:t>
            </w:r>
          </w:p>
          <w:p w:rsidR="002B78E3" w:rsidRDefault="00F45106">
            <w:pPr>
              <w:pStyle w:val="TableContents"/>
            </w:pPr>
            <w:r>
              <w:t>* Коллекции камней, ракушек, природных ископаемых.</w:t>
            </w:r>
          </w:p>
          <w:p w:rsidR="002B78E3" w:rsidRDefault="00F45106">
            <w:pPr>
              <w:pStyle w:val="TableContents"/>
            </w:pPr>
            <w:r>
              <w:t>* Экологические развивающие игры.</w:t>
            </w:r>
          </w:p>
          <w:p w:rsidR="002B78E3" w:rsidRDefault="00F45106">
            <w:pPr>
              <w:pStyle w:val="TableContents"/>
            </w:pPr>
            <w:r>
              <w:t>* Библиотека познавательной природоведческой литературы, энциклопедии.</w:t>
            </w:r>
          </w:p>
          <w:p w:rsidR="002B78E3" w:rsidRDefault="00F45106">
            <w:pPr>
              <w:pStyle w:val="TableContents"/>
            </w:pPr>
            <w:r>
              <w:t xml:space="preserve">* Иллюстрации с изображением признаков сезона: о состоянии живой и неживой </w:t>
            </w:r>
            <w:r>
              <w:t>природы, об особенностях явлений погоды.</w:t>
            </w:r>
          </w:p>
          <w:p w:rsidR="002B78E3" w:rsidRDefault="00F45106">
            <w:pPr>
              <w:pStyle w:val="TableContents"/>
            </w:pPr>
            <w:r>
              <w:t>* Растения ближайшего окружения.</w:t>
            </w:r>
          </w:p>
          <w:p w:rsidR="002B78E3" w:rsidRDefault="00F45106">
            <w:pPr>
              <w:pStyle w:val="TableContents"/>
            </w:pPr>
            <w:r>
              <w:t>*Растения, требующие разных способов ухода.</w:t>
            </w:r>
          </w:p>
          <w:p w:rsidR="002B78E3" w:rsidRDefault="00F45106">
            <w:pPr>
              <w:pStyle w:val="TableContents"/>
            </w:pPr>
            <w:r>
              <w:t>*Цветущие комнатные растения.</w:t>
            </w:r>
          </w:p>
          <w:p w:rsidR="002B78E3" w:rsidRDefault="00F45106">
            <w:pPr>
              <w:pStyle w:val="TableContents"/>
            </w:pPr>
            <w:r>
              <w:t>*Муляжи овощей и фруктов.</w:t>
            </w:r>
          </w:p>
          <w:p w:rsidR="002B78E3" w:rsidRDefault="00F45106">
            <w:pPr>
              <w:pStyle w:val="TableContents"/>
            </w:pPr>
            <w:r>
              <w:t>*Календарь погоды.</w:t>
            </w:r>
          </w:p>
          <w:p w:rsidR="002B78E3" w:rsidRDefault="00F45106">
            <w:pPr>
              <w:pStyle w:val="TableContents"/>
            </w:pPr>
            <w:r>
              <w:t>* Календарь природы</w:t>
            </w:r>
          </w:p>
          <w:p w:rsidR="002B78E3" w:rsidRDefault="00F45106">
            <w:pPr>
              <w:pStyle w:val="TableContents"/>
            </w:pPr>
            <w:r>
              <w:t>* Сухой бассейн.</w:t>
            </w:r>
          </w:p>
          <w:p w:rsidR="002B78E3" w:rsidRDefault="00F45106">
            <w:pPr>
              <w:pStyle w:val="TableContents"/>
            </w:pPr>
            <w:r>
              <w:t xml:space="preserve">* Инвентарь для ухода за </w:t>
            </w:r>
            <w:r>
              <w:t>растениями.</w:t>
            </w:r>
          </w:p>
          <w:p w:rsidR="002B78E3" w:rsidRDefault="00F45106">
            <w:pPr>
              <w:pStyle w:val="TableContents"/>
            </w:pPr>
            <w:r>
              <w:t>* Зимний огород.</w:t>
            </w:r>
          </w:p>
          <w:p w:rsidR="002B78E3" w:rsidRDefault="00F45106">
            <w:pPr>
              <w:pStyle w:val="TableContents"/>
            </w:pPr>
            <w:r>
              <w:t>*Крупные семена цветочных растений и овощей.</w:t>
            </w:r>
          </w:p>
          <w:p w:rsidR="002B78E3" w:rsidRDefault="00F45106">
            <w:pPr>
              <w:pStyle w:val="TableContents"/>
            </w:pPr>
            <w:r>
              <w:t>* Иллюстрации растений различных мест произрастания (комнатных, сада, огорода, цветника, луга), деревьев.</w:t>
            </w:r>
          </w:p>
          <w:p w:rsidR="002B78E3" w:rsidRDefault="00F45106">
            <w:pPr>
              <w:pStyle w:val="TableContents"/>
            </w:pPr>
            <w:r>
              <w:t>*Иллюстрации с изображением общих признаков растений (корень, стебель, листь</w:t>
            </w:r>
            <w:r>
              <w:t>я, цветок, плод).</w:t>
            </w:r>
          </w:p>
          <w:p w:rsidR="002B78E3" w:rsidRDefault="00F45106">
            <w:pPr>
              <w:pStyle w:val="TableContents"/>
            </w:pPr>
            <w:r>
              <w:t>* Кормушки и корм для птиц.</w:t>
            </w:r>
          </w:p>
          <w:p w:rsidR="002B78E3" w:rsidRDefault="00F45106">
            <w:pPr>
              <w:pStyle w:val="TableContents"/>
            </w:pPr>
            <w:r>
              <w:t>*Иллюстрации сизображением животных (домашних и диких, жарких стран, севера), птиц.</w:t>
            </w:r>
          </w:p>
          <w:p w:rsidR="002B78E3" w:rsidRDefault="00F45106">
            <w:pPr>
              <w:pStyle w:val="TableContents"/>
            </w:pPr>
            <w:r>
              <w:t xml:space="preserve">* Наглядно-дидактические пособия серия «Мир в картинках»: «Деревенский дворик»; </w:t>
            </w:r>
            <w:r>
              <w:lastRenderedPageBreak/>
              <w:t>«Насекомые».</w:t>
            </w:r>
          </w:p>
          <w:p w:rsidR="002B78E3" w:rsidRDefault="00F45106">
            <w:pPr>
              <w:pStyle w:val="TableContents"/>
            </w:pPr>
            <w:r>
              <w:t xml:space="preserve">*Энциклопедия «Собаки-наши </w:t>
            </w:r>
            <w:r>
              <w:t>друзья».</w:t>
            </w:r>
          </w:p>
          <w:p w:rsidR="002B78E3" w:rsidRDefault="00F45106">
            <w:pPr>
              <w:pStyle w:val="TableContents"/>
            </w:pPr>
            <w:r>
              <w:t>* «Атлас Животных»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lastRenderedPageBreak/>
              <w:t>1. Деятельность по уходу за растениями и животными.</w:t>
            </w:r>
          </w:p>
          <w:p w:rsidR="002B78E3" w:rsidRDefault="00F45106">
            <w:pPr>
              <w:pStyle w:val="TableContents"/>
            </w:pPr>
            <w:r>
              <w:t>2. Работа с календарём природы и календарём погоды, дневниками наблюдения.</w:t>
            </w:r>
          </w:p>
          <w:p w:rsidR="002B78E3" w:rsidRDefault="00F45106">
            <w:pPr>
              <w:pStyle w:val="TableContents"/>
            </w:pPr>
            <w:r>
              <w:t>3. Деятельность по исследованию коллекций.</w:t>
            </w:r>
          </w:p>
          <w:p w:rsidR="002B78E3" w:rsidRDefault="00F45106">
            <w:pPr>
              <w:pStyle w:val="TableContents"/>
            </w:pPr>
            <w:r>
              <w:t>4. Игры с макетами природно-климатических зон.</w:t>
            </w:r>
          </w:p>
          <w:p w:rsidR="002B78E3" w:rsidRDefault="00F45106">
            <w:pPr>
              <w:pStyle w:val="TableContents"/>
            </w:pPr>
            <w:r>
              <w:t>5. Деятельн</w:t>
            </w:r>
            <w:r>
              <w:t>ость по изучению сезонных состояний погоды, растений, животных.</w:t>
            </w:r>
          </w:p>
          <w:p w:rsidR="002B78E3" w:rsidRDefault="00F45106">
            <w:pPr>
              <w:pStyle w:val="TableContents"/>
            </w:pPr>
            <w:r>
              <w:t>6. Составление рассказов о природе по картинкам.</w:t>
            </w:r>
          </w:p>
          <w:p w:rsidR="002B78E3" w:rsidRDefault="00F45106">
            <w:pPr>
              <w:pStyle w:val="TableContents"/>
            </w:pPr>
            <w:r>
              <w:t>7. Посадка семян и выращивание «огорода на окне».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* Макеты природно-климатических зон.</w:t>
            </w:r>
          </w:p>
          <w:p w:rsidR="002B78E3" w:rsidRDefault="00F45106">
            <w:pPr>
              <w:pStyle w:val="TableContents"/>
            </w:pPr>
            <w:r>
              <w:t>* Макет-панорама леса в разные времена года: «Лес зимой»</w:t>
            </w:r>
            <w:r>
              <w:t>; «Лес веной»; «Лес летом»; «Лес осенью».</w:t>
            </w:r>
          </w:p>
          <w:p w:rsidR="002B78E3" w:rsidRDefault="00F45106">
            <w:pPr>
              <w:pStyle w:val="TableContents"/>
            </w:pPr>
            <w:r>
              <w:t>* Коллекция семян.</w:t>
            </w:r>
          </w:p>
          <w:p w:rsidR="002B78E3" w:rsidRDefault="00F45106">
            <w:pPr>
              <w:pStyle w:val="TableContents"/>
            </w:pPr>
            <w:r>
              <w:t>* Иллюстрации с изображением различных сред обитания: наземной. воздушной, водной.</w:t>
            </w:r>
          </w:p>
          <w:p w:rsidR="002B78E3" w:rsidRDefault="00F45106">
            <w:pPr>
              <w:pStyle w:val="TableContents"/>
            </w:pPr>
            <w:r>
              <w:t>* Деревянные брусочки (спилы) различных пород и размеров.</w:t>
            </w:r>
          </w:p>
          <w:p w:rsidR="002B78E3" w:rsidRDefault="00F45106">
            <w:pPr>
              <w:pStyle w:val="TableContents"/>
            </w:pPr>
            <w:r>
              <w:t>* Наглядно-дидактические пособия: « Зима»; «Весна»; «Л</w:t>
            </w:r>
            <w:r>
              <w:t>ето»; «Осень»; «Родная природа»; « В деревне».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 Центр конструирования»</w:t>
            </w:r>
          </w:p>
          <w:p w:rsidR="002B78E3" w:rsidRDefault="00F45106">
            <w:pPr>
              <w:pStyle w:val="TableContents"/>
            </w:pPr>
            <w:r>
              <w:t>* Конструкторы разного размера.</w:t>
            </w:r>
          </w:p>
          <w:p w:rsidR="002B78E3" w:rsidRDefault="00F45106">
            <w:pPr>
              <w:pStyle w:val="TableContents"/>
            </w:pPr>
            <w:r>
              <w:t>* Фигурки людей и животных для обыгрывания.</w:t>
            </w:r>
          </w:p>
          <w:p w:rsidR="002B78E3" w:rsidRDefault="00F45106">
            <w:pPr>
              <w:pStyle w:val="TableContents"/>
            </w:pPr>
            <w:r>
              <w:t>* Природный и разнообразный полифункциональный материал: шишки, бруски и т. д.</w:t>
            </w:r>
          </w:p>
          <w:p w:rsidR="002B78E3" w:rsidRDefault="00F45106">
            <w:pPr>
              <w:pStyle w:val="TableContents"/>
            </w:pPr>
            <w:r>
              <w:t xml:space="preserve">* Крупные и мелкие объёмные </w:t>
            </w:r>
            <w:r>
              <w:t>формы ( бруски, кирпичи, призмы, цилиндры).</w:t>
            </w:r>
          </w:p>
          <w:p w:rsidR="002B78E3" w:rsidRDefault="00F45106">
            <w:pPr>
              <w:pStyle w:val="TableContents"/>
            </w:pPr>
            <w:r>
              <w:t xml:space="preserve">* Тематические конструкторы (деревянный,     </w:t>
            </w:r>
          </w:p>
          <w:p w:rsidR="002B78E3" w:rsidRDefault="00F45106">
            <w:pPr>
              <w:pStyle w:val="TableContents"/>
            </w:pPr>
            <w:r>
              <w:t xml:space="preserve"> пластмассовый).</w:t>
            </w:r>
          </w:p>
          <w:p w:rsidR="002B78E3" w:rsidRDefault="00F45106">
            <w:pPr>
              <w:pStyle w:val="TableContents"/>
            </w:pPr>
            <w:r>
              <w:t>* Природный материал (шишки, палочки, мох, плоды), клей, пластилин, бумага.</w:t>
            </w:r>
          </w:p>
          <w:p w:rsidR="002B78E3" w:rsidRDefault="00F45106">
            <w:pPr>
              <w:pStyle w:val="TableContents"/>
            </w:pPr>
            <w:r>
              <w:t xml:space="preserve">* Напольный конструктор (крупный строительный материал из дерева) к нему </w:t>
            </w:r>
            <w:r>
              <w:t>игрушки для обыгрывания.</w:t>
            </w:r>
          </w:p>
          <w:p w:rsidR="002B78E3" w:rsidRDefault="00F45106">
            <w:pPr>
              <w:pStyle w:val="TableContents"/>
            </w:pPr>
            <w:r>
              <w:t>* Машинки, светофор.</w:t>
            </w:r>
          </w:p>
          <w:p w:rsidR="002B78E3" w:rsidRDefault="002B78E3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1. Постройка помещений, архитектурных сооружений, путей сообщения, транспортных средств.</w:t>
            </w:r>
          </w:p>
          <w:p w:rsidR="002B78E3" w:rsidRDefault="00F45106">
            <w:pPr>
              <w:pStyle w:val="TableContents"/>
            </w:pPr>
            <w:r>
              <w:t>2. Деятельность по ознакомлению с окружающим миром « Моя деревня».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* Мягкие (поролоновые) крупные модули.</w:t>
            </w:r>
          </w:p>
          <w:p w:rsidR="002B78E3" w:rsidRDefault="00F45106">
            <w:pPr>
              <w:pStyle w:val="TableContents"/>
            </w:pPr>
            <w:r>
              <w:t>*Игрушки бытов</w:t>
            </w:r>
            <w:r>
              <w:t>ой техники.</w:t>
            </w:r>
          </w:p>
          <w:p w:rsidR="002B78E3" w:rsidRDefault="00F45106">
            <w:pPr>
              <w:pStyle w:val="TableContents"/>
            </w:pPr>
            <w:r>
              <w:t>* Строительный материал из коробок разной величины.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социально-эмоционального развития»</w:t>
            </w:r>
          </w:p>
          <w:p w:rsidR="002B78E3" w:rsidRDefault="00F45106">
            <w:pPr>
              <w:pStyle w:val="TableContents"/>
            </w:pPr>
            <w:r>
              <w:t>* Фотоальбомы детей группы и отражающие жизнь группы и детского сада.</w:t>
            </w:r>
          </w:p>
          <w:p w:rsidR="002B78E3" w:rsidRDefault="00F45106">
            <w:pPr>
              <w:pStyle w:val="TableContents"/>
            </w:pPr>
            <w:r>
              <w:t>* Зеркала разной величины и формы.</w:t>
            </w:r>
          </w:p>
          <w:p w:rsidR="002B78E3" w:rsidRDefault="00F45106">
            <w:pPr>
              <w:pStyle w:val="TableContents"/>
            </w:pPr>
            <w:r>
              <w:t>* Сюжетные картинки (работа врача, парикмахе</w:t>
            </w:r>
            <w:r>
              <w:t>ра, повара и пр.).</w:t>
            </w:r>
          </w:p>
          <w:p w:rsidR="002B78E3" w:rsidRDefault="00F45106">
            <w:pPr>
              <w:pStyle w:val="TableContents"/>
            </w:pPr>
            <w:r>
              <w:t>* Наглядный материал и игрушки, способствующие развитию толерантности ( картинки изображающие представителей разных рас и национальностей).</w:t>
            </w:r>
          </w:p>
          <w:p w:rsidR="002B78E3" w:rsidRDefault="00F45106">
            <w:pPr>
              <w:pStyle w:val="TableContents"/>
            </w:pPr>
            <w:r>
              <w:t xml:space="preserve">* Фото родственных ребёнку семей и своей </w:t>
            </w:r>
            <w:r>
              <w:lastRenderedPageBreak/>
              <w:t>семьи.</w:t>
            </w:r>
          </w:p>
          <w:p w:rsidR="002B78E3" w:rsidRDefault="00F45106">
            <w:pPr>
              <w:pStyle w:val="TableContents"/>
            </w:pPr>
            <w:r>
              <w:t xml:space="preserve">* Наглядно-дидактические пособия серия «Мир в </w:t>
            </w:r>
            <w:r>
              <w:t>картинках»: « День Победы»; «Государственная символика»</w:t>
            </w:r>
          </w:p>
          <w:p w:rsidR="002B78E3" w:rsidRDefault="00F45106">
            <w:pPr>
              <w:pStyle w:val="TableContents"/>
            </w:pPr>
            <w:r>
              <w:t>* Кукла в национальном костюме (русский)</w:t>
            </w:r>
          </w:p>
          <w:p w:rsidR="002B78E3" w:rsidRDefault="00F45106">
            <w:pPr>
              <w:pStyle w:val="TableContents"/>
            </w:pPr>
            <w:r>
              <w:t>*Изображения солнца с различной мимикой.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lastRenderedPageBreak/>
              <w:t>1. Деятельность по формированию представлений о себе, сверстнике, взрослом, семье и семейных отношениях, гендерной при</w:t>
            </w:r>
            <w:r>
              <w:t>надлежности.</w:t>
            </w:r>
          </w:p>
          <w:p w:rsidR="002B78E3" w:rsidRDefault="00F45106">
            <w:pPr>
              <w:pStyle w:val="TableContents"/>
            </w:pPr>
            <w:r>
              <w:t>2. Деятельность по формированию нравственных норм, патриотических чувств (рассматривание альбомов, беседы по иллюстрациям).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*Иллюстрации с ярко выраженными эмоциональными состояниями у взрослых и детей, животных.</w:t>
            </w:r>
          </w:p>
          <w:p w:rsidR="002B78E3" w:rsidRDefault="00F45106">
            <w:pPr>
              <w:pStyle w:val="TableContents"/>
            </w:pPr>
            <w:r>
              <w:t>*Иллюстрации с изображением де</w:t>
            </w:r>
            <w:r>
              <w:t>тей разного возраста и пола, их предметов пользования, типичных занятий и игрушек, одежды.</w:t>
            </w:r>
          </w:p>
          <w:p w:rsidR="002B78E3" w:rsidRDefault="00F45106">
            <w:pPr>
              <w:pStyle w:val="TableContents"/>
            </w:pPr>
            <w:r>
              <w:t>* Наборы фигурок, изображающих взрослых людей разного возраста и детей.</w:t>
            </w:r>
          </w:p>
          <w:p w:rsidR="002B78E3" w:rsidRDefault="00F45106">
            <w:pPr>
              <w:pStyle w:val="TableContents"/>
            </w:pPr>
            <w:r>
              <w:t>* Энциклопедии, дидактические игры, пособия, содержащие знания по валеологии.</w:t>
            </w:r>
          </w:p>
          <w:p w:rsidR="002B78E3" w:rsidRDefault="00F45106">
            <w:pPr>
              <w:pStyle w:val="TableContents"/>
            </w:pPr>
            <w:r>
              <w:t>*Уголок мальчик</w:t>
            </w:r>
            <w:r>
              <w:t>ов, уголок девочек.</w:t>
            </w:r>
          </w:p>
          <w:p w:rsidR="002B78E3" w:rsidRDefault="00F45106">
            <w:pPr>
              <w:pStyle w:val="TableContents"/>
            </w:pPr>
            <w:r>
              <w:t xml:space="preserve">* Аудио-, видеоматериалы о жизни детей и </w:t>
            </w:r>
            <w:r>
              <w:lastRenderedPageBreak/>
              <w:t>взрослых.</w:t>
            </w:r>
          </w:p>
          <w:p w:rsidR="002B78E3" w:rsidRDefault="00F45106">
            <w:pPr>
              <w:pStyle w:val="TableContents"/>
            </w:pPr>
            <w:r>
              <w:t>* Иллюстрации с изображением заботливого отношения взрослых к детям, животным и детей к старшим.</w:t>
            </w:r>
          </w:p>
          <w:p w:rsidR="002B78E3" w:rsidRDefault="00F45106">
            <w:pPr>
              <w:pStyle w:val="TableContents"/>
            </w:pPr>
            <w:r>
              <w:t>*</w:t>
            </w:r>
            <w:r>
              <w:t>* Наглядно-дидактические пособия серия «Мир в картинках»: «Великая Отечественная Война»</w:t>
            </w:r>
            <w:r>
              <w:t>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двигательной активности»</w:t>
            </w:r>
          </w:p>
          <w:p w:rsidR="002B78E3" w:rsidRDefault="00F45106">
            <w:pPr>
              <w:pStyle w:val="TableContents"/>
            </w:pPr>
            <w:r>
              <w:t>* Шнур длинный, мешочки с песком.</w:t>
            </w:r>
          </w:p>
          <w:p w:rsidR="002B78E3" w:rsidRDefault="00F45106">
            <w:pPr>
              <w:pStyle w:val="TableContents"/>
            </w:pPr>
            <w:r>
              <w:t>* Оборудование для катания, бросания, ловли.</w:t>
            </w:r>
          </w:p>
          <w:p w:rsidR="002B78E3" w:rsidRDefault="00F45106">
            <w:pPr>
              <w:pStyle w:val="TableContents"/>
            </w:pPr>
            <w:r>
              <w:t>* Оборудование для ОРУ-палка гимнастическая, кегли маленькие, обруч плоский(диам 20-25см.)</w:t>
            </w:r>
          </w:p>
          <w:p w:rsidR="002B78E3" w:rsidRDefault="00F45106">
            <w:pPr>
              <w:pStyle w:val="TableContents"/>
            </w:pPr>
            <w:r>
              <w:t>* Нестандартное оборудование (дорожка для плоскосто</w:t>
            </w:r>
            <w:r>
              <w:t>пия).</w:t>
            </w:r>
          </w:p>
          <w:p w:rsidR="002B78E3" w:rsidRDefault="00F45106">
            <w:pPr>
              <w:pStyle w:val="TableContents"/>
            </w:pPr>
            <w:r>
              <w:t>* Атрибутика к подвижным играм( шапочки, медальоны)</w:t>
            </w:r>
          </w:p>
          <w:p w:rsidR="002B78E3" w:rsidRDefault="00F45106">
            <w:pPr>
              <w:pStyle w:val="TableContents"/>
            </w:pPr>
            <w:r>
              <w:t>* Гимнастическая скамейка, бревно.</w:t>
            </w:r>
          </w:p>
          <w:p w:rsidR="002B78E3" w:rsidRDefault="00F45106">
            <w:pPr>
              <w:pStyle w:val="TableContents"/>
            </w:pPr>
            <w:r>
              <w:t>* Разнообразные игрушки, стимулирующие двигательную активность: мячи, флажки, платочки, кубики, шишки, султанчики.</w:t>
            </w:r>
          </w:p>
          <w:p w:rsidR="002B78E3" w:rsidRDefault="00F45106">
            <w:pPr>
              <w:pStyle w:val="TableContents"/>
            </w:pPr>
            <w:r>
              <w:t>*Ребристая доска.</w:t>
            </w:r>
          </w:p>
          <w:p w:rsidR="002B78E3" w:rsidRDefault="00F45106">
            <w:pPr>
              <w:pStyle w:val="TableContents"/>
            </w:pPr>
            <w:r>
              <w:t>*Дуги, кегли.</w:t>
            </w:r>
          </w:p>
          <w:p w:rsidR="002B78E3" w:rsidRDefault="00F45106">
            <w:pPr>
              <w:pStyle w:val="TableContents"/>
            </w:pPr>
            <w:r>
              <w:t>*Санки.</w:t>
            </w:r>
          </w:p>
          <w:p w:rsidR="002B78E3" w:rsidRDefault="00F45106">
            <w:pPr>
              <w:pStyle w:val="TableContents"/>
            </w:pPr>
            <w:r>
              <w:t>* Лыжи.</w:t>
            </w:r>
          </w:p>
          <w:p w:rsidR="002B78E3" w:rsidRDefault="00F45106">
            <w:pPr>
              <w:pStyle w:val="TableContents"/>
            </w:pPr>
            <w:r>
              <w:t>*Наклонная доска.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1. Деятельность по развитию физических качеств ( скоростных, силовых, гибкости, выносливости и координации), накопление и обогащение двигательного опыта детей (овладение основными движениями).</w:t>
            </w:r>
          </w:p>
          <w:p w:rsidR="002B78E3" w:rsidRDefault="00F45106">
            <w:pPr>
              <w:pStyle w:val="TableContents"/>
            </w:pPr>
            <w:r>
              <w:t>2. Подвижные игры, двигательные разминки, дин</w:t>
            </w:r>
            <w:r>
              <w:t>амические паузы, дыхательные упражнения, релаксация.</w:t>
            </w:r>
          </w:p>
          <w:p w:rsidR="002B78E3" w:rsidRDefault="00F45106">
            <w:pPr>
              <w:pStyle w:val="TableContents"/>
            </w:pPr>
            <w:r>
              <w:t>3. Закаливающие разминки в режиме дня.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*Набивные мячи.</w:t>
            </w:r>
          </w:p>
          <w:p w:rsidR="002B78E3" w:rsidRDefault="00F45106">
            <w:pPr>
              <w:pStyle w:val="TableContents"/>
            </w:pPr>
            <w:r>
              <w:t>* Оборудование для прыжков.</w:t>
            </w:r>
          </w:p>
          <w:p w:rsidR="002B78E3" w:rsidRDefault="00F45106">
            <w:pPr>
              <w:pStyle w:val="TableContents"/>
            </w:pPr>
            <w:r>
              <w:t>* Оборудование для ползания и лазанья (лесенка стремянка, ящики для влезания.</w:t>
            </w:r>
          </w:p>
          <w:p w:rsidR="002B78E3" w:rsidRDefault="00F45106">
            <w:pPr>
              <w:pStyle w:val="TableContents"/>
            </w:pPr>
            <w:r>
              <w:t>*Колечко с лентой( диам. 5см.)</w:t>
            </w:r>
          </w:p>
          <w:p w:rsidR="002B78E3" w:rsidRDefault="00F45106">
            <w:pPr>
              <w:pStyle w:val="TableContents"/>
            </w:pPr>
            <w:r>
              <w:t>* Нестандар</w:t>
            </w:r>
            <w:r>
              <w:t>тное оборудование.</w:t>
            </w:r>
          </w:p>
          <w:p w:rsidR="002B78E3" w:rsidRDefault="00F45106">
            <w:pPr>
              <w:pStyle w:val="TableContents"/>
            </w:pPr>
            <w:r>
              <w:t>*Сухой бассейн.</w:t>
            </w:r>
          </w:p>
          <w:p w:rsidR="002B78E3" w:rsidRDefault="00F45106">
            <w:pPr>
              <w:pStyle w:val="TableContents"/>
            </w:pPr>
            <w:r>
              <w:t>*Массажёры механические, диски.</w:t>
            </w:r>
          </w:p>
          <w:p w:rsidR="002B78E3" w:rsidRDefault="00F45106">
            <w:pPr>
              <w:pStyle w:val="TableContents"/>
            </w:pPr>
            <w:r>
              <w:t>*Мягкие лёгкие модули, туннели.</w:t>
            </w:r>
          </w:p>
          <w:p w:rsidR="002B78E3" w:rsidRDefault="00F45106">
            <w:pPr>
              <w:pStyle w:val="TableContents"/>
            </w:pPr>
            <w:r>
              <w:t>*Коврики для массажа ног.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игры»</w:t>
            </w:r>
          </w:p>
          <w:p w:rsidR="002B78E3" w:rsidRDefault="00F45106">
            <w:pPr>
              <w:pStyle w:val="TableContents"/>
            </w:pPr>
            <w:r>
              <w:t>*Игрушки транспортные.</w:t>
            </w:r>
          </w:p>
          <w:p w:rsidR="002B78E3" w:rsidRDefault="00F45106">
            <w:pPr>
              <w:pStyle w:val="TableContents"/>
            </w:pPr>
            <w:r>
              <w:t>*Игрушки, изображающие предметы труда и быта (телефон, утюг, часы, сумочки и т.д.)</w:t>
            </w:r>
          </w:p>
          <w:p w:rsidR="002B78E3" w:rsidRDefault="00F45106">
            <w:pPr>
              <w:pStyle w:val="TableContents"/>
            </w:pPr>
            <w:r>
              <w:t xml:space="preserve">*Ролевые </w:t>
            </w:r>
            <w:r>
              <w:t xml:space="preserve">атрибуты к игра и сюжетно-ролевым, отображающим простые жизненные </w:t>
            </w:r>
            <w:r>
              <w:lastRenderedPageBreak/>
              <w:t>ситуации и действия.</w:t>
            </w:r>
          </w:p>
          <w:p w:rsidR="002B78E3" w:rsidRDefault="00F45106">
            <w:pPr>
              <w:pStyle w:val="TableContents"/>
            </w:pPr>
            <w:r>
              <w:t>* Игрушки, специально предназначенные для развития разнообразных предметных действий.</w:t>
            </w:r>
          </w:p>
          <w:p w:rsidR="002B78E3" w:rsidRDefault="00F45106">
            <w:pPr>
              <w:pStyle w:val="TableContents"/>
            </w:pPr>
            <w:r>
              <w:t>* Игрушки- животные.</w:t>
            </w:r>
          </w:p>
          <w:p w:rsidR="002B78E3" w:rsidRDefault="00F45106">
            <w:pPr>
              <w:pStyle w:val="TableContents"/>
            </w:pPr>
            <w:r>
              <w:t xml:space="preserve">* Русские народные дидактические игрушки и игрушки, </w:t>
            </w:r>
            <w:r>
              <w:t>выполненные в народном стиле (матрёшки, деревянные яйца и пр.)</w:t>
            </w:r>
          </w:p>
          <w:p w:rsidR="002B78E3" w:rsidRDefault="00F45106">
            <w:pPr>
              <w:pStyle w:val="TableContents"/>
            </w:pPr>
            <w:r>
              <w:t>* Ширмы.</w:t>
            </w:r>
          </w:p>
          <w:p w:rsidR="002B78E3" w:rsidRDefault="00F45106">
            <w:pPr>
              <w:pStyle w:val="TableContents"/>
            </w:pPr>
            <w:r>
              <w:t>* Кукольный уголок: гостиная-для игровых действий: стол, стулья, диван, скамейки, тумбочка,телевизор, столовая и чайная посуда, телефон, часы, куклы.</w:t>
            </w:r>
          </w:p>
          <w:p w:rsidR="002B78E3" w:rsidRDefault="00F45106">
            <w:pPr>
              <w:pStyle w:val="TableContents"/>
            </w:pPr>
            <w:r>
              <w:t xml:space="preserve">* Спальня: кроватка с постельными </w:t>
            </w:r>
            <w:r>
              <w:t>принадлежностями.</w:t>
            </w:r>
          </w:p>
          <w:p w:rsidR="002B78E3" w:rsidRDefault="00F45106">
            <w:pPr>
              <w:pStyle w:val="TableContents"/>
            </w:pPr>
            <w:r>
              <w:t>* Кухня: полка для посуды, посуда, газовая плита, раковина, набор овощей и фруктов, бутылочки и баночки из-под йогурта, соков, сметаны.</w:t>
            </w:r>
          </w:p>
          <w:p w:rsidR="002B78E3" w:rsidRDefault="00F45106">
            <w:pPr>
              <w:pStyle w:val="TableContents"/>
            </w:pPr>
            <w:r>
              <w:t>* Парикмахерская: накидки, расчёски, фен, ножницы, парфюмерные наборы, шампунь.</w:t>
            </w:r>
          </w:p>
          <w:p w:rsidR="002B78E3" w:rsidRDefault="00F45106">
            <w:pPr>
              <w:pStyle w:val="TableContents"/>
            </w:pPr>
            <w:r>
              <w:t>*Магазин:  набор овоще</w:t>
            </w:r>
            <w:r>
              <w:t>й и фруктов, бутылочки и баночки из-под йогурта, соков, сметаны, кетчупа. коробки конфет, пачки из-под чая, кофе, какао.</w:t>
            </w:r>
          </w:p>
          <w:p w:rsidR="002B78E3" w:rsidRDefault="00F45106">
            <w:pPr>
              <w:pStyle w:val="TableContents"/>
            </w:pPr>
            <w:r>
              <w:t>*Больница: халат с красным крестом, шприцы, градусники, вата, тематический набор, фонендоскоп, чемоданчик.</w:t>
            </w:r>
          </w:p>
          <w:p w:rsidR="002B78E3" w:rsidRDefault="00F45106">
            <w:pPr>
              <w:pStyle w:val="TableContents"/>
            </w:pPr>
            <w:r>
              <w:t>* Гараж: различные машины, н</w:t>
            </w:r>
            <w:r>
              <w:t>абор инструментов: гаечные ключи, молоток, отвёртка, пассатижи.</w:t>
            </w:r>
          </w:p>
          <w:p w:rsidR="002B78E3" w:rsidRDefault="00F45106">
            <w:pPr>
              <w:pStyle w:val="TableContents"/>
            </w:pPr>
            <w:r>
              <w:t>* Моряки: бескозырка, матроский воротник.</w:t>
            </w:r>
          </w:p>
          <w:p w:rsidR="002B78E3" w:rsidRDefault="00F45106">
            <w:pPr>
              <w:pStyle w:val="TableContents"/>
            </w:pPr>
            <w:r>
              <w:t xml:space="preserve">* Полицейский: фуражка, жезл, светофор, дорожные знаки, нарисованный перекрёсток, </w:t>
            </w:r>
            <w:r>
              <w:lastRenderedPageBreak/>
              <w:t>набор машинок различного назначения (скорая, пожарная, бензовоз, мол</w:t>
            </w:r>
            <w:r>
              <w:t>око, пожарная, бетономешалка, мотоцикл, экскаватор, трактор, грузовик, полиция). Макет улицы,руль.</w:t>
            </w:r>
          </w:p>
          <w:p w:rsidR="002B78E3" w:rsidRDefault="00F45106">
            <w:pPr>
              <w:pStyle w:val="TableContents"/>
            </w:pPr>
            <w:r>
              <w:t>* Зеркало.</w:t>
            </w:r>
          </w:p>
          <w:p w:rsidR="002B78E3" w:rsidRDefault="002B78E3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lastRenderedPageBreak/>
              <w:t>1.Игры в семью (совместный отдых, встреча, уборка, ремонт квартиры, приготовление подарков, подготовка к празднику, забота о людях и животных).</w:t>
            </w:r>
          </w:p>
          <w:p w:rsidR="002B78E3" w:rsidRDefault="00F45106">
            <w:pPr>
              <w:pStyle w:val="TableContents"/>
            </w:pPr>
            <w:r>
              <w:t>2</w:t>
            </w:r>
            <w:r>
              <w:t xml:space="preserve">. Игры с машинами и другим транспортом (автомобильный транспорт: легковые и </w:t>
            </w:r>
            <w:r>
              <w:lastRenderedPageBreak/>
              <w:t>грузовые автомобили, специальная техника(бетономешалка и др.), пассажирский транспорт; водный, воздушный, железнодорожный транспорт).</w:t>
            </w:r>
          </w:p>
          <w:p w:rsidR="002B78E3" w:rsidRDefault="00F45106">
            <w:pPr>
              <w:pStyle w:val="TableContents"/>
            </w:pPr>
            <w:r>
              <w:t>3. Игры в магазин (овощной, рыбный, молочный м</w:t>
            </w:r>
            <w:r>
              <w:t>агазины,</w:t>
            </w:r>
          </w:p>
          <w:p w:rsidR="002B78E3" w:rsidRDefault="00F45106">
            <w:pPr>
              <w:pStyle w:val="TableContents"/>
            </w:pPr>
            <w:r>
              <w:t>гастроном, супермаркет, магазин одежды, обувной, книжный, магазин поуды, бытовой техники, спортивный, газетный киоск, рынок.</w:t>
            </w:r>
          </w:p>
          <w:p w:rsidR="002B78E3" w:rsidRDefault="00F45106">
            <w:pPr>
              <w:pStyle w:val="TableContents"/>
            </w:pPr>
            <w:r>
              <w:t>4. Игры в больницу( работа поликлиники, аптека, ветеринарная клиника).</w:t>
            </w:r>
          </w:p>
          <w:p w:rsidR="002B78E3" w:rsidRDefault="00F45106">
            <w:pPr>
              <w:pStyle w:val="TableContents"/>
            </w:pPr>
            <w:r>
              <w:t>5.Игры в мастерскую( ателье по ремонту и пошиву оде</w:t>
            </w:r>
            <w:r>
              <w:t>жды, мастерская по ремонту замков, зонтов и пр. мастерская по ремонту машин, бытовой техники и механизмов (телевизоров, утюгов, холодильников).</w:t>
            </w:r>
          </w:p>
          <w:p w:rsidR="002B78E3" w:rsidRDefault="00F45106">
            <w:pPr>
              <w:pStyle w:val="TableContents"/>
            </w:pPr>
            <w:r>
              <w:t>6. Игры в парикмахерскую (парикмахерская, салон красоты, салон косметики).</w:t>
            </w:r>
          </w:p>
          <w:p w:rsidR="002B78E3" w:rsidRDefault="00F45106">
            <w:pPr>
              <w:pStyle w:val="TableContents"/>
            </w:pPr>
            <w:r>
              <w:t xml:space="preserve">7. Игры в почту (почтовые услуги, </w:t>
            </w:r>
            <w:r>
              <w:t>услуги сберкассы).</w:t>
            </w:r>
          </w:p>
          <w:p w:rsidR="002B78E3" w:rsidRDefault="00F45106">
            <w:pPr>
              <w:pStyle w:val="TableContents"/>
            </w:pPr>
            <w:r>
              <w:t>8. Наблюдения, рассказы о профессиях, тематические беседы, дидактические игры, иллюстрации для накопления впечатлений об окружающем.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lastRenderedPageBreak/>
              <w:t>* Дидактическая кукла (40-50 см.) кукла, снабжена всеми предметами нижней и верхней одежды ребёнка, испо</w:t>
            </w:r>
            <w:r>
              <w:t>льзуемой в разные сезоны.</w:t>
            </w:r>
          </w:p>
          <w:p w:rsidR="002B78E3" w:rsidRDefault="00F45106">
            <w:pPr>
              <w:pStyle w:val="TableContents"/>
            </w:pPr>
            <w:r>
              <w:t>*Куклы, представляющие различные профессии.</w:t>
            </w:r>
          </w:p>
          <w:p w:rsidR="002B78E3" w:rsidRDefault="00F45106">
            <w:pPr>
              <w:pStyle w:val="TableContents"/>
            </w:pPr>
            <w:r>
              <w:lastRenderedPageBreak/>
              <w:t>*Куклы, изображающие представителей разных народов.</w:t>
            </w:r>
          </w:p>
          <w:p w:rsidR="002B78E3" w:rsidRDefault="00F45106">
            <w:pPr>
              <w:pStyle w:val="TableContents"/>
            </w:pPr>
            <w:r>
              <w:t>* Игрушки- двигатели (каталки разной формы).</w:t>
            </w:r>
          </w:p>
          <w:p w:rsidR="002B78E3" w:rsidRDefault="00F45106">
            <w:pPr>
              <w:pStyle w:val="TableContents"/>
            </w:pPr>
            <w:r>
              <w:t>* Весы, прилавок, фартук продавца.</w:t>
            </w:r>
          </w:p>
          <w:p w:rsidR="002B78E3" w:rsidRDefault="00F45106">
            <w:pPr>
              <w:pStyle w:val="TableContents"/>
            </w:pPr>
            <w:r>
              <w:t>* Бинокль,штурвал, капитанская фуражка, мачта с флагом</w:t>
            </w:r>
            <w:r>
              <w:t>, спасательный круг.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>
              <w:rPr>
                <w:b/>
                <w:bCs/>
                <w:sz w:val="28"/>
                <w:szCs w:val="28"/>
              </w:rPr>
              <w:t>«Центр театра»</w:t>
            </w:r>
          </w:p>
          <w:p w:rsidR="002B78E3" w:rsidRDefault="00F45106">
            <w:pPr>
              <w:pStyle w:val="TableContents"/>
            </w:pPr>
            <w:r>
              <w:t>* Разные виды театра: настольный, на фланелеграфе, теневой, бибабо, на ширме, пальчиковый.</w:t>
            </w:r>
          </w:p>
          <w:p w:rsidR="002B78E3" w:rsidRDefault="00F45106">
            <w:pPr>
              <w:pStyle w:val="TableContents"/>
            </w:pPr>
            <w:r>
              <w:t>*Маски, шапочки.</w:t>
            </w:r>
          </w:p>
          <w:p w:rsidR="002B78E3" w:rsidRDefault="00F45106">
            <w:pPr>
              <w:pStyle w:val="TableContents"/>
            </w:pPr>
            <w:r>
              <w:t>* Ширмы.</w:t>
            </w:r>
          </w:p>
          <w:p w:rsidR="002B78E3" w:rsidRDefault="00F45106">
            <w:pPr>
              <w:pStyle w:val="TableContents"/>
            </w:pPr>
            <w:r>
              <w:t>* Фланелеграф.</w:t>
            </w:r>
          </w:p>
          <w:p w:rsidR="002B78E3" w:rsidRDefault="00F45106">
            <w:pPr>
              <w:pStyle w:val="TableContents"/>
            </w:pPr>
            <w:r>
              <w:t>*Аксессуары сказочных персонажей, шапочки, рисунки-эмблемы на ободочках.</w:t>
            </w:r>
          </w:p>
          <w:p w:rsidR="002B78E3" w:rsidRDefault="00F45106">
            <w:pPr>
              <w:pStyle w:val="TableContents"/>
            </w:pPr>
            <w:r>
              <w:t xml:space="preserve">*Театральные </w:t>
            </w:r>
            <w:r>
              <w:t>атрибуты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1. Игры импровизации, игры-драматизации, инсценировки, игры- ситуации, разминки, этюды, сказки, спектакли.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* Атрибуты для ярмарки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музыки»</w:t>
            </w:r>
          </w:p>
          <w:p w:rsidR="002B78E3" w:rsidRDefault="00F4510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t xml:space="preserve"> Барабан, бубен, трещётки, дудочки, маракасы.</w:t>
            </w:r>
          </w:p>
          <w:p w:rsidR="002B78E3" w:rsidRDefault="00F45106">
            <w:pPr>
              <w:pStyle w:val="TableContents"/>
            </w:pPr>
            <w:r>
              <w:t>*Музыкальный центр</w:t>
            </w:r>
          </w:p>
          <w:p w:rsidR="002B78E3" w:rsidRDefault="00F45106">
            <w:pPr>
              <w:pStyle w:val="TableContents"/>
            </w:pPr>
            <w:r>
              <w:t xml:space="preserve">*В аудиозаписи: детские песни, фрагменты классических музыкальных произведений и целые произведения,произведения народной музыки и песенного фольклора, колыбельных, записи звуков природы, </w:t>
            </w:r>
            <w:r>
              <w:t>домашних животных, звуки леса.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1.Танцевально-игровое и песенное творчество детей.</w:t>
            </w:r>
          </w:p>
          <w:p w:rsidR="002B78E3" w:rsidRDefault="00F45106">
            <w:pPr>
              <w:pStyle w:val="TableContents"/>
            </w:pPr>
            <w:r>
              <w:t>2. Игра на детских музыкальных инструментах.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* Альбомы с рисунками или фотографиями музыкальных инструментов.</w:t>
            </w:r>
          </w:p>
          <w:p w:rsidR="002B78E3" w:rsidRDefault="00F45106">
            <w:pPr>
              <w:pStyle w:val="TableContents"/>
            </w:pPr>
            <w:r>
              <w:t>* Игрушки с фиксированной мелодией.</w:t>
            </w:r>
          </w:p>
          <w:p w:rsidR="002B78E3" w:rsidRDefault="00F45106">
            <w:pPr>
              <w:pStyle w:val="TableContents"/>
            </w:pPr>
            <w:r>
              <w:t>*Народные игрушки.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к</w:t>
            </w:r>
            <w:r>
              <w:rPr>
                <w:b/>
                <w:bCs/>
                <w:sz w:val="28"/>
                <w:szCs w:val="28"/>
              </w:rPr>
              <w:t>ниги»</w:t>
            </w:r>
          </w:p>
          <w:p w:rsidR="002B78E3" w:rsidRDefault="00F45106">
            <w:pPr>
              <w:pStyle w:val="TableContents"/>
            </w:pPr>
            <w:r>
              <w:t xml:space="preserve">* Детские книги: произведения русского фольклора: потешки, песенки, частушки; народные сказки о животных, произведения русской и зарубежной классики, рассказы, </w:t>
            </w:r>
            <w:r>
              <w:lastRenderedPageBreak/>
              <w:t>сказки, стихи современных авторов; небылицы, загадки.</w:t>
            </w:r>
          </w:p>
          <w:p w:rsidR="002B78E3" w:rsidRDefault="00F45106">
            <w:pPr>
              <w:pStyle w:val="TableContents"/>
            </w:pPr>
            <w:r>
              <w:t>* Иллюстрации к детским произведения</w:t>
            </w:r>
            <w:r>
              <w:t>м, игрушки, изображающие сказочных персонажей.</w:t>
            </w:r>
          </w:p>
          <w:p w:rsidR="002B78E3" w:rsidRDefault="00F45106">
            <w:pPr>
              <w:pStyle w:val="TableContents"/>
            </w:pPr>
            <w:r>
              <w:t>*Альбомы с подборкой иллюстраций по теме: «Сезоны»</w:t>
            </w:r>
          </w:p>
          <w:p w:rsidR="002B78E3" w:rsidRDefault="00F45106">
            <w:pPr>
              <w:pStyle w:val="TableContents"/>
            </w:pPr>
            <w:r>
              <w:t>*Портреты писателей и поэтов.</w:t>
            </w:r>
          </w:p>
          <w:p w:rsidR="002B78E3" w:rsidRDefault="00F45106">
            <w:pPr>
              <w:pStyle w:val="TableContents"/>
            </w:pPr>
            <w:r>
              <w:t>* Книжки раскраски.</w:t>
            </w:r>
          </w:p>
          <w:p w:rsidR="002B78E3" w:rsidRDefault="00F45106">
            <w:pPr>
              <w:pStyle w:val="TableContents"/>
            </w:pPr>
            <w:r>
              <w:t>* Столики для детей для рассматривания детских книг и иллюстраций.</w:t>
            </w:r>
          </w:p>
          <w:p w:rsidR="002B78E3" w:rsidRDefault="00F45106">
            <w:pPr>
              <w:pStyle w:val="TableContents"/>
            </w:pPr>
            <w:r>
              <w:t>* Цветные карандаши, бумага.</w:t>
            </w:r>
          </w:p>
          <w:p w:rsidR="002B78E3" w:rsidRDefault="00F45106">
            <w:pPr>
              <w:pStyle w:val="TableContents"/>
            </w:pPr>
            <w:r>
              <w:t>* Литературн</w:t>
            </w:r>
            <w:r>
              <w:t>ые игры.</w:t>
            </w:r>
          </w:p>
          <w:p w:rsidR="002B78E3" w:rsidRDefault="00F45106">
            <w:pPr>
              <w:pStyle w:val="TableContents"/>
            </w:pPr>
            <w:r>
              <w:t>* Составные кубики с сюжетами сказок.</w:t>
            </w:r>
          </w:p>
          <w:p w:rsidR="002B78E3" w:rsidRDefault="00F45106">
            <w:pPr>
              <w:pStyle w:val="TableContents"/>
            </w:pPr>
            <w:r>
              <w:t>*Пазлы со сказочными героями.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lastRenderedPageBreak/>
              <w:t>1. Игры- инсценировки по сюжетам хорошо знакомых произведений.</w:t>
            </w:r>
          </w:p>
          <w:p w:rsidR="002B78E3" w:rsidRDefault="00F45106">
            <w:pPr>
              <w:pStyle w:val="TableContents"/>
            </w:pPr>
            <w:r>
              <w:t>2. Рассматривание иллюстраций в книгах.</w:t>
            </w:r>
          </w:p>
          <w:p w:rsidR="002B78E3" w:rsidRDefault="00F45106">
            <w:pPr>
              <w:pStyle w:val="TableContents"/>
            </w:pPr>
            <w:r>
              <w:t>3. Деятельность по ремонту книг.</w:t>
            </w:r>
          </w:p>
          <w:p w:rsidR="002B78E3" w:rsidRDefault="00F45106">
            <w:pPr>
              <w:pStyle w:val="TableContents"/>
            </w:pPr>
            <w:r>
              <w:t xml:space="preserve">4. Деятельность по иллюстрированию </w:t>
            </w:r>
            <w:r>
              <w:lastRenderedPageBreak/>
              <w:t>литературных произведений.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lastRenderedPageBreak/>
              <w:t>* Игры с грамматическим содержанием.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творчества»</w:t>
            </w:r>
          </w:p>
          <w:p w:rsidR="002B78E3" w:rsidRDefault="00F45106">
            <w:pPr>
              <w:pStyle w:val="TableContents"/>
            </w:pPr>
            <w:r>
              <w:t>*Произведения народного искусства: предметы из резной бересты; вологодское кружево; альбомы с рисунками произведений декоративно-прикладного искусства.</w:t>
            </w:r>
          </w:p>
          <w:p w:rsidR="002B78E3" w:rsidRDefault="00F45106">
            <w:pPr>
              <w:pStyle w:val="TableContents"/>
            </w:pPr>
            <w:r>
              <w:t>* Произведения живоп</w:t>
            </w:r>
            <w:r>
              <w:t>иси: натюрморт, пейзаж, портрет.</w:t>
            </w:r>
          </w:p>
          <w:p w:rsidR="002B78E3" w:rsidRDefault="00F45106">
            <w:pPr>
              <w:pStyle w:val="TableContents"/>
            </w:pPr>
            <w:r>
              <w:t>*Бумага тонкая и плотная, рулон простых белых обоев, картон.</w:t>
            </w:r>
          </w:p>
          <w:p w:rsidR="002B78E3" w:rsidRDefault="00F45106">
            <w:pPr>
              <w:pStyle w:val="TableContents"/>
            </w:pPr>
            <w:r>
              <w:t>*Цветные карандаши, гуашь.</w:t>
            </w:r>
          </w:p>
          <w:p w:rsidR="002B78E3" w:rsidRDefault="00F45106">
            <w:pPr>
              <w:pStyle w:val="TableContents"/>
            </w:pPr>
            <w:r>
              <w:t>* Кисти, подставки под кисти.</w:t>
            </w:r>
          </w:p>
          <w:p w:rsidR="002B78E3" w:rsidRDefault="00F45106">
            <w:pPr>
              <w:pStyle w:val="TableContents"/>
            </w:pPr>
            <w:r>
              <w:t>* Восковые мелки, цветные мелки, доска для рисования мелом.</w:t>
            </w:r>
          </w:p>
          <w:p w:rsidR="002B78E3" w:rsidRDefault="00F45106">
            <w:pPr>
              <w:pStyle w:val="TableContents"/>
            </w:pPr>
            <w:r>
              <w:t>* Фартуки для детей.</w:t>
            </w:r>
          </w:p>
          <w:p w:rsidR="002B78E3" w:rsidRDefault="00F45106">
            <w:pPr>
              <w:pStyle w:val="TableContents"/>
            </w:pPr>
            <w:r>
              <w:t>*Магнитная доска для рис</w:t>
            </w:r>
            <w:r>
              <w:t>унков детей, магнитные кнопки.</w:t>
            </w:r>
          </w:p>
          <w:p w:rsidR="002B78E3" w:rsidRDefault="00F45106">
            <w:pPr>
              <w:pStyle w:val="TableContents"/>
            </w:pPr>
            <w:r>
              <w:t>*Ёмкости для промывания кисти от краски.</w:t>
            </w:r>
          </w:p>
          <w:p w:rsidR="002B78E3" w:rsidRDefault="00F45106">
            <w:pPr>
              <w:pStyle w:val="TableContents"/>
            </w:pPr>
            <w:r>
              <w:t>*Щетинистые кисти для клея.</w:t>
            </w:r>
          </w:p>
          <w:p w:rsidR="002B78E3" w:rsidRDefault="00F45106">
            <w:pPr>
              <w:pStyle w:val="TableContents"/>
            </w:pPr>
            <w:r>
              <w:lastRenderedPageBreak/>
              <w:t>*Губки, ватные палочки.</w:t>
            </w:r>
          </w:p>
          <w:p w:rsidR="002B78E3" w:rsidRDefault="00F45106">
            <w:pPr>
              <w:pStyle w:val="TableContents"/>
            </w:pPr>
            <w:r>
              <w:t>* Пластины, на которые дети кладут фигуры для намазывания клеем.</w:t>
            </w:r>
          </w:p>
          <w:p w:rsidR="002B78E3" w:rsidRDefault="00F45106">
            <w:pPr>
              <w:pStyle w:val="TableContents"/>
            </w:pPr>
            <w:r>
              <w:t>*Стенка для детских работ.</w:t>
            </w:r>
          </w:p>
          <w:p w:rsidR="002B78E3" w:rsidRDefault="00F45106">
            <w:pPr>
              <w:pStyle w:val="TableContents"/>
            </w:pPr>
            <w:r>
              <w:t>* Альбомы для раскрашивания.</w:t>
            </w:r>
          </w:p>
          <w:p w:rsidR="002B78E3" w:rsidRDefault="00F45106">
            <w:pPr>
              <w:pStyle w:val="TableContents"/>
            </w:pPr>
            <w:r>
              <w:t xml:space="preserve">*Ножницы, </w:t>
            </w:r>
            <w:r>
              <w:t>клей.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lastRenderedPageBreak/>
              <w:t>1.Различные виды продуктивной деятельности детей (рисование, лепка, аппликация, художественный труд).</w:t>
            </w:r>
          </w:p>
          <w:p w:rsidR="002B78E3" w:rsidRDefault="00F45106">
            <w:pPr>
              <w:pStyle w:val="TableContents"/>
            </w:pPr>
            <w:r>
              <w:t>2. Рассматривание и обследование    предметов декоративно-прикладного творчества.</w:t>
            </w:r>
          </w:p>
          <w:p w:rsidR="002B78E3" w:rsidRDefault="00F45106">
            <w:pPr>
              <w:pStyle w:val="TableContents"/>
            </w:pPr>
            <w:r>
              <w:t>3. Рассматривание тематических альбомов, иллюстраций, плакатов.</w:t>
            </w:r>
          </w:p>
          <w:p w:rsidR="002B78E3" w:rsidRDefault="00F45106">
            <w:pPr>
              <w:pStyle w:val="TableContents"/>
            </w:pPr>
            <w:r>
              <w:t>4.</w:t>
            </w:r>
            <w:r>
              <w:t xml:space="preserve"> Экспериментирования с изобразительными материалами и техниками.                                                        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* Декоративно-оформительское искусство.</w:t>
            </w:r>
          </w:p>
          <w:p w:rsidR="002B78E3" w:rsidRDefault="00F45106">
            <w:pPr>
              <w:pStyle w:val="TableContents"/>
            </w:pPr>
            <w:r>
              <w:t>*Наглядно-дидактические пособия, серия «Мир в картинках»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 Уголок уединения»</w:t>
            </w:r>
          </w:p>
          <w:p w:rsidR="002B78E3" w:rsidRDefault="00F45106">
            <w:pPr>
              <w:pStyle w:val="TableContents"/>
            </w:pPr>
            <w:r>
              <w:t xml:space="preserve">* Отгороженный </w:t>
            </w:r>
            <w:r>
              <w:t>ширмой уголок.</w:t>
            </w:r>
          </w:p>
          <w:p w:rsidR="002B78E3" w:rsidRDefault="00F45106">
            <w:pPr>
              <w:pStyle w:val="TableContents"/>
            </w:pPr>
            <w:r>
              <w:t>*Стул, стол.</w:t>
            </w:r>
          </w:p>
          <w:p w:rsidR="002B78E3" w:rsidRDefault="00F45106">
            <w:pPr>
              <w:pStyle w:val="TableContents"/>
            </w:pPr>
            <w:r>
              <w:t>*Книги, карандаши, бумага, игрушки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Спокойная деятельность на выбор ребёнка.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2B78E3">
            <w:pPr>
              <w:pStyle w:val="TableContents"/>
            </w:pPr>
          </w:p>
        </w:tc>
      </w:tr>
    </w:tbl>
    <w:p w:rsidR="002B78E3" w:rsidRDefault="002B78E3">
      <w:pPr>
        <w:pStyle w:val="Standard"/>
      </w:pPr>
    </w:p>
    <w:p w:rsidR="002B78E3" w:rsidRDefault="00F451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Информационно-деловое оснащение:</w:t>
      </w:r>
    </w:p>
    <w:p w:rsidR="002B78E3" w:rsidRDefault="00F45106">
      <w:pPr>
        <w:pStyle w:val="Standard"/>
      </w:pPr>
      <w:r>
        <w:t>Н.В.Нищева «Материалы для оформления родительского уголка. Ранний возраст.» «</w:t>
      </w:r>
      <w:r>
        <w:t>ДЕТСТВО-ПРЕСС</w:t>
      </w:r>
      <w:r>
        <w:t>». 2013</w:t>
      </w:r>
    </w:p>
    <w:p w:rsidR="002B78E3" w:rsidRDefault="00F45106">
      <w:pPr>
        <w:pStyle w:val="Standard"/>
      </w:pPr>
      <w:r>
        <w:t>Л.Б.Дерягина «С Дн</w:t>
      </w:r>
      <w:r>
        <w:t>ём России». «</w:t>
      </w:r>
      <w:r>
        <w:t>ДЕТСТВО-ПРЕСС</w:t>
      </w:r>
      <w:r>
        <w:t>». 2014</w:t>
      </w:r>
    </w:p>
    <w:p w:rsidR="002B78E3" w:rsidRDefault="00F45106">
      <w:pPr>
        <w:pStyle w:val="Standard"/>
      </w:pPr>
      <w:r>
        <w:t>Л.Б.Дерягина  «Наша Родина — Россия». «</w:t>
      </w:r>
      <w:r>
        <w:t>ДЕТСТВО-ПРЕСС»</w:t>
      </w:r>
      <w:r>
        <w:t xml:space="preserve"> 2014</w:t>
      </w:r>
    </w:p>
    <w:p w:rsidR="002B78E3" w:rsidRDefault="00F45106">
      <w:pPr>
        <w:pStyle w:val="Standard"/>
      </w:pPr>
      <w:r>
        <w:t>Стенд-гармошка «Наша страна-Россия».ООО «Открытая планета». 2015</w:t>
      </w:r>
    </w:p>
    <w:p w:rsidR="002B78E3" w:rsidRDefault="00F45106">
      <w:pPr>
        <w:pStyle w:val="Standard"/>
        <w:rPr>
          <w:b/>
          <w:bCs/>
        </w:rPr>
      </w:pPr>
      <w:r>
        <w:rPr>
          <w:b/>
          <w:bCs/>
        </w:rPr>
        <w:t>серия «Малышам о Родине»:</w:t>
      </w:r>
    </w:p>
    <w:p w:rsidR="002B78E3" w:rsidRDefault="00F45106">
      <w:pPr>
        <w:pStyle w:val="Standard"/>
      </w:pPr>
      <w:r>
        <w:t>Л.Ю.Татаринкова «Я и моя семья».  ООО «Издательский Дом «Литера».2007</w:t>
      </w:r>
    </w:p>
    <w:p w:rsidR="002B78E3" w:rsidRDefault="00F45106">
      <w:pPr>
        <w:pStyle w:val="Standard"/>
      </w:pPr>
      <w:r>
        <w:t>Л.Ю.Татаринкова «Права маленького гражданина».  ООО «Издательский Дом «Литера».2007</w:t>
      </w:r>
    </w:p>
    <w:p w:rsidR="002B78E3" w:rsidRDefault="00F45106">
      <w:pPr>
        <w:pStyle w:val="Standard"/>
      </w:pPr>
      <w:r>
        <w:t>Л.Б.Д</w:t>
      </w:r>
      <w:r>
        <w:t>ерягина «Растения и животные России».  ООО «Издательский Дом «Литера».2007</w:t>
      </w:r>
    </w:p>
    <w:p w:rsidR="002B78E3" w:rsidRDefault="00F45106">
      <w:pPr>
        <w:pStyle w:val="Standard"/>
      </w:pPr>
      <w:r>
        <w:t>Л.Б.Дерягина  «Моя Родина Россия».  ООО «Издательский Дом «Литера».2007</w:t>
      </w:r>
    </w:p>
    <w:p w:rsidR="002B78E3" w:rsidRDefault="00F451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Наглядно-дидактические пособия:</w:t>
      </w:r>
    </w:p>
    <w:p w:rsidR="002B78E3" w:rsidRDefault="00F45106">
      <w:pPr>
        <w:pStyle w:val="Standard"/>
      </w:pPr>
      <w:r>
        <w:t>«Защитники Отечества» - рассказы по картинкам. Мозаика — Синтез. 2015</w:t>
      </w:r>
    </w:p>
    <w:p w:rsidR="002B78E3" w:rsidRDefault="00F45106">
      <w:pPr>
        <w:pStyle w:val="Standard"/>
      </w:pPr>
      <w:r>
        <w:t>«Госуда</w:t>
      </w:r>
      <w:r>
        <w:t>рственные символы Российской Федерации» Мозаика — Синтез. 2015</w:t>
      </w:r>
    </w:p>
    <w:p w:rsidR="002B78E3" w:rsidRDefault="00F45106">
      <w:pPr>
        <w:pStyle w:val="Standard"/>
      </w:pPr>
      <w:r>
        <w:t>«День Победы». Мозаика — Синтез. 2015</w:t>
      </w:r>
    </w:p>
    <w:p w:rsidR="002B78E3" w:rsidRDefault="00F45106">
      <w:pPr>
        <w:pStyle w:val="Standard"/>
      </w:pPr>
      <w:r>
        <w:t>«Насекомые». Мозаика — Синтез.</w:t>
      </w:r>
    </w:p>
    <w:p w:rsidR="002B78E3" w:rsidRDefault="00F45106">
      <w:pPr>
        <w:pStyle w:val="Standard"/>
      </w:pPr>
      <w:r>
        <w:t>«Деревья и листья». Мозаика — Синтез.</w:t>
      </w:r>
    </w:p>
    <w:p w:rsidR="002B78E3" w:rsidRDefault="00F45106">
      <w:pPr>
        <w:pStyle w:val="Standard"/>
      </w:pPr>
      <w:r>
        <w:t>С.Вохринцева «Насекомые». Изд. «Страна Фантазий»</w:t>
      </w:r>
    </w:p>
    <w:p w:rsidR="002B78E3" w:rsidRDefault="00F45106">
      <w:pPr>
        <w:pStyle w:val="Standard"/>
      </w:pPr>
      <w:r>
        <w:t>С.Вохринцева  «Садовые цветы». Изд. «</w:t>
      </w:r>
      <w:r>
        <w:t>Страна Фантазий»</w:t>
      </w:r>
    </w:p>
    <w:p w:rsidR="002B78E3" w:rsidRDefault="00F45106">
      <w:pPr>
        <w:pStyle w:val="Standard"/>
      </w:pPr>
      <w:r>
        <w:t>«Овощи». ООО «Книголюб».</w:t>
      </w:r>
    </w:p>
    <w:p w:rsidR="002B78E3" w:rsidRDefault="00F45106">
      <w:pPr>
        <w:pStyle w:val="Standard"/>
      </w:pPr>
      <w:r>
        <w:t>«Дикие животные в картинках». ООО «Издательство ГНОМ и Д». 2009</w:t>
      </w:r>
    </w:p>
    <w:p w:rsidR="002B78E3" w:rsidRDefault="00F45106">
      <w:pPr>
        <w:pStyle w:val="Standard"/>
      </w:pPr>
      <w:r>
        <w:t>«Домашние животные в картинках». ООО «Издательство ГНОМ и Д». 2009</w:t>
      </w:r>
    </w:p>
    <w:p w:rsidR="002B78E3" w:rsidRDefault="00F45106">
      <w:pPr>
        <w:pStyle w:val="Standard"/>
      </w:pPr>
      <w:r>
        <w:t>«Птицы в картинках». ООО «Издательство ГНОМ и Д». 2009</w:t>
      </w:r>
    </w:p>
    <w:p w:rsidR="002B78E3" w:rsidRDefault="00F45106">
      <w:pPr>
        <w:pStyle w:val="Standard"/>
      </w:pPr>
      <w:r>
        <w:lastRenderedPageBreak/>
        <w:t>«Портреты детских писателей»</w:t>
      </w:r>
      <w:r>
        <w:t>. ООО «Издательство ГНОМ и Д». 2009</w:t>
      </w:r>
    </w:p>
    <w:p w:rsidR="002B78E3" w:rsidRDefault="00F45106">
      <w:pPr>
        <w:pStyle w:val="Standard"/>
      </w:pPr>
      <w:r>
        <w:t>«Одежда». Изд. «ТЦ Сфера».</w:t>
      </w:r>
    </w:p>
    <w:p w:rsidR="002B78E3" w:rsidRDefault="00F45106">
      <w:pPr>
        <w:pStyle w:val="Standard"/>
      </w:pPr>
      <w:r>
        <w:t>«Уроки экологии». Изд. «ТЦ Сфера». 2007</w:t>
      </w:r>
    </w:p>
    <w:p w:rsidR="002B78E3" w:rsidRDefault="00F45106">
      <w:pPr>
        <w:pStyle w:val="Standard"/>
      </w:pPr>
      <w:r>
        <w:t>З.Е.Агранович «Времена года». Изд.</w:t>
      </w:r>
      <w:r>
        <w:t>«ДЕТСТВО-ПРЕСС».</w:t>
      </w:r>
    </w:p>
    <w:p w:rsidR="002B78E3" w:rsidRDefault="00F451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Тематический словарь в картинках:</w:t>
      </w:r>
    </w:p>
    <w:p w:rsidR="002B78E3" w:rsidRDefault="00F45106">
      <w:pPr>
        <w:pStyle w:val="Standard"/>
      </w:pPr>
      <w:r>
        <w:t>«Грибы, ягоды». Изд. «Школьная Пресса».</w:t>
      </w:r>
    </w:p>
    <w:p w:rsidR="002B78E3" w:rsidRDefault="00F45106">
      <w:pPr>
        <w:pStyle w:val="Standard"/>
      </w:pPr>
      <w:r>
        <w:t>«Электробытовая техника». Из</w:t>
      </w:r>
      <w:r>
        <w:t>д.«Школьная Пресса».</w:t>
      </w:r>
    </w:p>
    <w:p w:rsidR="002B78E3" w:rsidRDefault="00F45106">
      <w:pPr>
        <w:pStyle w:val="Standard"/>
      </w:pPr>
      <w:r>
        <w:t>«Транспорт». Изд. «Школьная Пресса».</w:t>
      </w:r>
    </w:p>
    <w:p w:rsidR="002B78E3" w:rsidRDefault="00F451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Развивающие игры:</w:t>
      </w:r>
    </w:p>
    <w:p w:rsidR="002B78E3" w:rsidRDefault="00F45106">
      <w:pPr>
        <w:pStyle w:val="Standard"/>
      </w:pPr>
      <w:r>
        <w:t>Н.В.Нищева «Играйка». «ДЕТСТВО-ПРЕСС».</w:t>
      </w:r>
    </w:p>
    <w:p w:rsidR="002B78E3" w:rsidRDefault="00F45106">
      <w:pPr>
        <w:pStyle w:val="Standard"/>
      </w:pPr>
      <w:r>
        <w:t>«Дополни картинку». Изд. «Весна-дизайн».2010</w:t>
      </w:r>
    </w:p>
    <w:p w:rsidR="002B78E3" w:rsidRDefault="00F45106">
      <w:pPr>
        <w:pStyle w:val="Standard"/>
      </w:pPr>
      <w:r>
        <w:t>«Большой, средний, маленький». Изд. «Весна-дизайн» 2010</w:t>
      </w:r>
    </w:p>
    <w:p w:rsidR="002B78E3" w:rsidRDefault="00F45106">
      <w:pPr>
        <w:pStyle w:val="Standard"/>
      </w:pPr>
      <w:r>
        <w:t xml:space="preserve">«Фигуры и счёт». Изд. «Весна-дизайн» </w:t>
      </w:r>
      <w:r>
        <w:t>2008</w:t>
      </w:r>
    </w:p>
    <w:p w:rsidR="002B78E3" w:rsidRDefault="00F45106">
      <w:pPr>
        <w:pStyle w:val="Standard"/>
      </w:pPr>
      <w:r>
        <w:t>«Конфетки и монетки». Изд. «Весна-дизайн»  2010</w:t>
      </w:r>
    </w:p>
    <w:p w:rsidR="002B78E3" w:rsidRDefault="00F45106">
      <w:pPr>
        <w:pStyle w:val="Standard"/>
      </w:pPr>
      <w:r>
        <w:t>«Числовые домики». Изд. «Весна-дизайн»  2004</w:t>
      </w:r>
    </w:p>
    <w:p w:rsidR="002B78E3" w:rsidRDefault="00F45106">
      <w:pPr>
        <w:pStyle w:val="Standard"/>
      </w:pPr>
      <w:r>
        <w:t>«Деревенский дворик». Изд. «Весна-дизайн»  2004</w:t>
      </w:r>
    </w:p>
    <w:p w:rsidR="002B78E3" w:rsidRDefault="00F45106">
      <w:pPr>
        <w:pStyle w:val="Standard"/>
      </w:pPr>
      <w:r>
        <w:t>«Рыбы. Морские и пресноводные». Изд. «Весна-дизайн»   2004</w:t>
      </w:r>
    </w:p>
    <w:p w:rsidR="002B78E3" w:rsidRDefault="00F45106">
      <w:pPr>
        <w:pStyle w:val="Standard"/>
      </w:pPr>
      <w:r>
        <w:t>«Народы мира». Изд. «Весна-дизайн»  2005</w:t>
      </w:r>
    </w:p>
    <w:p w:rsidR="002B78E3" w:rsidRDefault="00F45106">
      <w:pPr>
        <w:pStyle w:val="Standard"/>
      </w:pPr>
      <w:r>
        <w:t>«Береги жи</w:t>
      </w:r>
      <w:r>
        <w:t>вое. Часть 1». Изд. «Весна-дизайн»  2004</w:t>
      </w:r>
    </w:p>
    <w:p w:rsidR="002B78E3" w:rsidRDefault="00F45106">
      <w:pPr>
        <w:pStyle w:val="Standard"/>
      </w:pPr>
      <w:r>
        <w:t>«Береги живое. Часть 2». Изд. «Весна-дизайн»  2004</w:t>
      </w:r>
    </w:p>
    <w:p w:rsidR="002B78E3" w:rsidRDefault="00F45106">
      <w:pPr>
        <w:pStyle w:val="Standard"/>
      </w:pPr>
      <w:r>
        <w:t>«Лесные животные» серия «Первые уроки». Изд. ООО «ЛИНГ-КНИГА». 2008</w:t>
      </w:r>
    </w:p>
    <w:p w:rsidR="002B78E3" w:rsidRDefault="00F45106">
      <w:pPr>
        <w:pStyle w:val="Standard"/>
      </w:pPr>
      <w:r>
        <w:t>«Профессии» серия «Первые уроки». Изд. ООО «ЛИНГ-КНИГА». 2008</w:t>
      </w:r>
    </w:p>
    <w:p w:rsidR="002B78E3" w:rsidRDefault="00F45106">
      <w:pPr>
        <w:pStyle w:val="Standard"/>
      </w:pPr>
      <w:r>
        <w:t>«Тропинки лабиринты». Изд. ООО «Ви</w:t>
      </w:r>
      <w:r>
        <w:t>кРус» 2006</w:t>
      </w:r>
    </w:p>
    <w:p w:rsidR="002B78E3" w:rsidRDefault="00F45106">
      <w:pPr>
        <w:pStyle w:val="Standard"/>
      </w:pPr>
      <w:r>
        <w:t>«Двойняшки. Обитатели водоёмов». ООО  «Умка»</w:t>
      </w:r>
    </w:p>
    <w:p w:rsidR="002B78E3" w:rsidRDefault="00F45106">
      <w:pPr>
        <w:pStyle w:val="Standard"/>
      </w:pPr>
      <w:r>
        <w:t>«Геометрическая мозаика». Изд. ОАО «Радуга».</w:t>
      </w:r>
    </w:p>
    <w:p w:rsidR="002B78E3" w:rsidRDefault="00F45106">
      <w:pPr>
        <w:pStyle w:val="Standard"/>
      </w:pPr>
      <w:r>
        <w:t>«Дружные части». Серия «Умные игры». ЗАО «Русский стиль». 2006</w:t>
      </w:r>
    </w:p>
    <w:p w:rsidR="002B78E3" w:rsidRDefault="00F45106">
      <w:pPr>
        <w:pStyle w:val="Standard"/>
      </w:pPr>
      <w:r>
        <w:t>«Свойства». Серия «Умные игры». ЗАО «Русский стиль». 2003</w:t>
      </w:r>
    </w:p>
    <w:p w:rsidR="002B78E3" w:rsidRDefault="00F45106">
      <w:pPr>
        <w:pStyle w:val="Standard"/>
      </w:pPr>
      <w:r>
        <w:t>«Часть и целое».  Серия «Умные игр</w:t>
      </w:r>
      <w:r>
        <w:t>ы». ЗАО «Русский стиль». 2003</w:t>
      </w:r>
    </w:p>
    <w:p w:rsidR="002B78E3" w:rsidRDefault="00F45106">
      <w:pPr>
        <w:pStyle w:val="Standard"/>
      </w:pPr>
      <w:r>
        <w:t>«Фигуры». Серия «Умные игры». ЗАО «Русский стиль». 2003</w:t>
      </w:r>
    </w:p>
    <w:p w:rsidR="002B78E3" w:rsidRDefault="00F451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Настольно-печатные игры:</w:t>
      </w:r>
    </w:p>
    <w:p w:rsidR="002B78E3" w:rsidRDefault="00F45106">
      <w:pPr>
        <w:pStyle w:val="Standard"/>
      </w:pPr>
      <w:r>
        <w:t>игра-занятие «Государственные символы России»;«Ути-пути»; «Расскажи сказку»; «Зоологическое лото»; «Времена года»; лото «На лесной тропинке»; лот</w:t>
      </w:r>
      <w:r>
        <w:t>о «Зоопарк»; «Речевое лото»; сложи картинку «Времена суток»; «Животные и их детёныши»; «Золотой петушок»; «Приключения Зайца и Волка»; «Золотой ключик»; «Большие гонки»; «Цвета и форма»; «Ляля и Серёжка в мире фигур»; «Картинки-половинки»; «Живая и неживая</w:t>
      </w:r>
      <w:r>
        <w:t xml:space="preserve"> природа»; «Откуда это?»; «Разрезные кубики»; кубики с геометрическами фигурами;  «Время»;»Домашние </w:t>
      </w:r>
      <w:r>
        <w:lastRenderedPageBreak/>
        <w:t>животные»; «Раз,два...сосчитай»; «Сказки о животных»; «У сказки в гостях»; «Сказки»; «Кругосветное путешествие».</w:t>
      </w:r>
    </w:p>
    <w:p w:rsidR="002B78E3" w:rsidRDefault="00F451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Альбомы:</w:t>
      </w:r>
    </w:p>
    <w:p w:rsidR="002B78E3" w:rsidRDefault="00F45106">
      <w:pPr>
        <w:pStyle w:val="Standard"/>
      </w:pPr>
      <w:r>
        <w:t xml:space="preserve">«Наш сосновый бор»; «Озеро Воже»; </w:t>
      </w:r>
      <w:r>
        <w:t>«Памятник природы «Северные орхидеи»; «Золотые руки земляков»; «Рыцари и их замки»; «Это интересно»; «Этот загадочный мир» (космос); «Угадай из какой мы сказки»; «Русская берёзка», «Символы России».</w:t>
      </w:r>
    </w:p>
    <w:p w:rsidR="002B78E3" w:rsidRDefault="00F451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Пазлы:</w:t>
      </w:r>
    </w:p>
    <w:p w:rsidR="002B78E3" w:rsidRDefault="00F45106">
      <w:pPr>
        <w:pStyle w:val="Standard"/>
      </w:pPr>
      <w:r>
        <w:t xml:space="preserve">«Красная шапочка»; «Дюймовочка»; деревянные пазлы </w:t>
      </w:r>
      <w:r>
        <w:t>«Слоник», «Собачка», «Подводная лодка», «Мопед», «Черепаха», «Жук».</w:t>
      </w:r>
    </w:p>
    <w:p w:rsidR="002B78E3" w:rsidRDefault="00F4510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Плакаты:</w:t>
      </w:r>
    </w:p>
    <w:p w:rsidR="002B78E3" w:rsidRDefault="00F45106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>серия «Времена года»; «Кто живёт в лесу»; «Дорожные знаки»; «Круговорот воды в природе»; «Съедобные и несъедобные грибы»; «Полезные машины вокруг нас».</w:t>
      </w: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F45106">
      <w:pPr>
        <w:pStyle w:val="Standard"/>
        <w:autoSpaceDE w:val="0"/>
        <w:spacing w:line="276" w:lineRule="auto"/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Режим дня</w:t>
      </w: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0"/>
        <w:gridCol w:w="10459"/>
      </w:tblGrid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Время</w:t>
            </w:r>
          </w:p>
        </w:tc>
        <w:tc>
          <w:tcPr>
            <w:tcW w:w="10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Режимные моменты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9.00 – 9.10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Приём детей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9.10 – 9.20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Утренняя гимнастика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9.20 – 9.40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9.40 – 9.50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занятию.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9.50 – 10.00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детьми младшей группой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10.05 – 10.25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детьми средней группы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10.30 – 11.00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детьми старшей группы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11.00 – 12.30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12.30 – 13.00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13.00 – 15.30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Сон.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15.30 – 16.10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деятельность детей.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16.10 – 16.25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ужину. </w:t>
            </w:r>
            <w:r>
              <w:rPr>
                <w:sz w:val="28"/>
                <w:szCs w:val="28"/>
              </w:rPr>
              <w:t>Ужин.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16.25 – 17.00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Самостоятельная деятельность детей. </w:t>
            </w:r>
            <w:r>
              <w:rPr>
                <w:sz w:val="28"/>
                <w:szCs w:val="28"/>
              </w:rPr>
              <w:t>Прогулка. Уход домой.</w:t>
            </w:r>
          </w:p>
        </w:tc>
      </w:tr>
    </w:tbl>
    <w:p w:rsidR="002B78E3" w:rsidRDefault="002B78E3">
      <w:pPr>
        <w:pStyle w:val="Standard"/>
        <w:jc w:val="center"/>
        <w:rPr>
          <w:b/>
          <w:sz w:val="28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2B78E3" w:rsidRDefault="00F45106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Комплексное планирование</w:t>
      </w:r>
    </w:p>
    <w:p w:rsidR="002B78E3" w:rsidRDefault="00F45106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организованных видов детской деятельности</w:t>
      </w:r>
    </w:p>
    <w:p w:rsidR="002B78E3" w:rsidRDefault="002B78E3">
      <w:pPr>
        <w:pStyle w:val="Standard"/>
        <w:jc w:val="center"/>
        <w:rPr>
          <w:b/>
          <w:bCs/>
          <w:lang w:val="ru-RU"/>
        </w:rPr>
      </w:pPr>
    </w:p>
    <w:p w:rsidR="002B78E3" w:rsidRDefault="00F45106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Младшая группа (от 3 до 4 лет) 2015-2016 учебный год</w:t>
      </w:r>
    </w:p>
    <w:p w:rsidR="002B78E3" w:rsidRDefault="002B78E3">
      <w:pPr>
        <w:pStyle w:val="Standard"/>
        <w:jc w:val="center"/>
        <w:rPr>
          <w:b/>
          <w:bCs/>
          <w:lang w:val="ru-RU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2914"/>
        <w:gridCol w:w="2914"/>
        <w:gridCol w:w="2914"/>
        <w:gridCol w:w="2914"/>
      </w:tblGrid>
      <w:tr w:rsidR="002B78E3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Дни недели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Организованная образовательная деятельность</w:t>
            </w:r>
          </w:p>
        </w:tc>
      </w:tr>
      <w:tr w:rsidR="002B78E3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</w:pPr>
            <w:r>
              <w:t>1.</w:t>
            </w:r>
            <w:r>
              <w:rPr>
                <w:lang w:val="ru-RU"/>
              </w:rPr>
              <w:t xml:space="preserve">Познавательное развитие (ознакомление с </w:t>
            </w:r>
            <w:r>
              <w:rPr>
                <w:lang w:val="ru-RU"/>
              </w:rPr>
              <w:lastRenderedPageBreak/>
              <w:t>предметным окружением, социальным миром, миром природы).</w:t>
            </w:r>
          </w:p>
          <w:p w:rsidR="002B78E3" w:rsidRDefault="00F45106">
            <w:pPr>
              <w:pStyle w:val="TableContents"/>
            </w:pPr>
            <w:r>
              <w:rPr>
                <w:lang w:val="ru-RU"/>
              </w:rPr>
              <w:t>2. Художественно-эстетическое (лепка</w:t>
            </w:r>
            <w:r>
              <w:rPr>
                <w:lang w:val="en-US"/>
              </w:rPr>
              <w:t xml:space="preserve">/ </w:t>
            </w:r>
            <w:r>
              <w:rPr>
                <w:lang w:val="ru-RU"/>
              </w:rPr>
              <w:t>аппликация).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1.Познавательное развитие (формирование </w:t>
            </w:r>
            <w:r>
              <w:rPr>
                <w:lang w:val="ru-RU"/>
              </w:rPr>
              <w:lastRenderedPageBreak/>
              <w:t>элементарных математических представлений в сочетании с конструктивно-модельной деятельностью).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Физическое развитие.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1.Художественно-эстетическое развитие </w:t>
            </w:r>
            <w:r>
              <w:rPr>
                <w:lang w:val="ru-RU"/>
              </w:rPr>
              <w:lastRenderedPageBreak/>
              <w:t>(музыка).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Физическое развитие.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1.Речевое развитие (приобщение к </w:t>
            </w:r>
            <w:r>
              <w:rPr>
                <w:lang w:val="ru-RU"/>
              </w:rPr>
              <w:lastRenderedPageBreak/>
              <w:t>художественной литературе).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2.Х</w:t>
            </w:r>
            <w:r>
              <w:rPr>
                <w:lang w:val="ru-RU"/>
              </w:rPr>
              <w:t>удожественно-эстетическое развитие (музыка).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1.Художественно-эстетическое развитие </w:t>
            </w:r>
            <w:r>
              <w:rPr>
                <w:lang w:val="ru-RU"/>
              </w:rPr>
              <w:lastRenderedPageBreak/>
              <w:t>(рисование).</w:t>
            </w:r>
          </w:p>
          <w:p w:rsidR="002B78E3" w:rsidRDefault="00F45106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Физическое развитие.</w:t>
            </w:r>
          </w:p>
        </w:tc>
      </w:tr>
    </w:tbl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2B78E3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2B78E3" w:rsidRDefault="00F45106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Программно — методическое обеспечение</w:t>
      </w:r>
    </w:p>
    <w:p w:rsidR="002B78E3" w:rsidRDefault="00F45106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образовательного процесса</w:t>
      </w:r>
    </w:p>
    <w:p w:rsidR="002B78E3" w:rsidRDefault="00F45106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в дошкольной группе МБОУ «Бекетовская школа»</w:t>
      </w:r>
    </w:p>
    <w:p w:rsidR="002B78E3" w:rsidRDefault="002B78E3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2B78E3" w:rsidRDefault="00F45106">
      <w:pPr>
        <w:pStyle w:val="Standard"/>
        <w:numPr>
          <w:ilvl w:val="0"/>
          <w:numId w:val="2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Примерная программа </w:t>
      </w:r>
      <w:r>
        <w:rPr>
          <w:sz w:val="28"/>
          <w:szCs w:val="28"/>
          <w:lang w:val="ru-RU"/>
        </w:rPr>
        <w:t>«От рождения до школы» под редакцией Н.Е.Вераксы, Т.С.Комаровой, М.А. Ваильевой. Волгоград «Учитель». 2014.</w:t>
      </w:r>
    </w:p>
    <w:p w:rsidR="002B78E3" w:rsidRDefault="00F45106">
      <w:pPr>
        <w:pStyle w:val="Standard"/>
        <w:numPr>
          <w:ilvl w:val="0"/>
          <w:numId w:val="29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Комплексные занятия в младшей  группе  (от 3 до 4 лет) по программе «От рождения до школы» под редакцией Н.Е.Вераксы, Т.С.Комаровой, М.А. Ваильевой.</w:t>
      </w:r>
      <w:r>
        <w:rPr>
          <w:sz w:val="28"/>
          <w:szCs w:val="28"/>
          <w:lang w:val="ru-RU"/>
        </w:rPr>
        <w:t xml:space="preserve"> Изд. «Учитель». 2014.</w:t>
      </w:r>
    </w:p>
    <w:p w:rsidR="002B78E3" w:rsidRDefault="00F45106">
      <w:pPr>
        <w:pStyle w:val="Standard"/>
        <w:numPr>
          <w:ilvl w:val="0"/>
          <w:numId w:val="29"/>
        </w:numPr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Занятия по развитию речи в детском саду. О.С. Ушакова. – М.: "Просвещение" 1993</w:t>
      </w:r>
    </w:p>
    <w:p w:rsidR="002B78E3" w:rsidRDefault="00F45106">
      <w:pPr>
        <w:pStyle w:val="Standard"/>
        <w:numPr>
          <w:ilvl w:val="0"/>
          <w:numId w:val="29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А.И. Максаков. Правильно ли говорит ваш ребёнок. – М.: "Просвещение" 1982</w:t>
      </w:r>
    </w:p>
    <w:p w:rsidR="002B78E3" w:rsidRDefault="00F45106">
      <w:pPr>
        <w:pStyle w:val="Standard"/>
        <w:numPr>
          <w:ilvl w:val="0"/>
          <w:numId w:val="29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Занятия по развитию речи в первой младшей группе детского сада. В.В. Гербова. М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.: "Просвещение". 1985</w:t>
      </w:r>
    </w:p>
    <w:p w:rsidR="002B78E3" w:rsidRDefault="00F45106">
      <w:pPr>
        <w:pStyle w:val="Standard"/>
        <w:numPr>
          <w:ilvl w:val="0"/>
          <w:numId w:val="29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Учите детей отгадывать загадки. М.: Просвещение. 1985</w:t>
      </w:r>
    </w:p>
    <w:p w:rsidR="002B78E3" w:rsidRDefault="00F45106">
      <w:pPr>
        <w:pStyle w:val="Standard"/>
        <w:numPr>
          <w:ilvl w:val="0"/>
          <w:numId w:val="29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Знакомим дошкольников с литературой. О.С. Ушакова, Н.В. Гавриш. М.: ТЦ Сфера, 2002</w:t>
      </w:r>
    </w:p>
    <w:p w:rsidR="002B78E3" w:rsidRDefault="00F45106">
      <w:pPr>
        <w:pStyle w:val="Standard"/>
        <w:numPr>
          <w:ilvl w:val="0"/>
          <w:numId w:val="29"/>
        </w:numPr>
        <w:autoSpaceDE w:val="0"/>
        <w:jc w:val="both"/>
        <w:rPr>
          <w:sz w:val="28"/>
          <w:szCs w:val="28"/>
        </w:rPr>
      </w:pPr>
      <w:r w:rsidRPr="00EE75B9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Хрестоматия для дошкольников 2-4 года. Н.П. Ильчук, В.В. Гербова Издательство АСТ.1996</w:t>
      </w:r>
    </w:p>
    <w:p w:rsidR="002B78E3" w:rsidRDefault="00F45106">
      <w:pPr>
        <w:pStyle w:val="Standard"/>
        <w:numPr>
          <w:ilvl w:val="0"/>
          <w:numId w:val="29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Здоровье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сберегающее пространство В ДОУ. (Проектирование, тренинги, занятия) Н.И. Крылова. Волгоград: Учитель. 2009</w:t>
      </w:r>
    </w:p>
    <w:p w:rsidR="002B78E3" w:rsidRDefault="00F45106">
      <w:pPr>
        <w:pStyle w:val="Standard"/>
        <w:numPr>
          <w:ilvl w:val="0"/>
          <w:numId w:val="30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Как сохранить и укрепить здоровье ребёнка. В. А. Доскин Л. Г. Голубева.М. Просвещение. 2006</w:t>
      </w:r>
    </w:p>
    <w:p w:rsidR="002B78E3" w:rsidRDefault="00F45106">
      <w:pPr>
        <w:pStyle w:val="Standard"/>
        <w:numPr>
          <w:ilvl w:val="0"/>
          <w:numId w:val="30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Основы безопасности жизнедеятельности детей дошкольного в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озраста. Н.Е. Авдеева, О.Л. Князева, Р.Б. Стеркина. М., 2005</w:t>
      </w:r>
    </w:p>
    <w:p w:rsidR="002B78E3" w:rsidRDefault="00F45106">
      <w:pPr>
        <w:pStyle w:val="Standard"/>
        <w:numPr>
          <w:ilvl w:val="0"/>
          <w:numId w:val="30"/>
        </w:numPr>
        <w:autoSpaceDE w:val="0"/>
        <w:rPr>
          <w:sz w:val="28"/>
          <w:szCs w:val="28"/>
        </w:rPr>
      </w:pPr>
      <w:r w:rsidRPr="00EE75B9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Спортивные занятия на открытом воздухе для детей 3-7 лет/ автор-составитель Е.И. Подольская. – Волгоград: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lastRenderedPageBreak/>
        <w:t>Учитель, 2011</w:t>
      </w:r>
    </w:p>
    <w:p w:rsidR="002B78E3" w:rsidRDefault="00F45106">
      <w:pPr>
        <w:pStyle w:val="Standard"/>
        <w:numPr>
          <w:ilvl w:val="0"/>
          <w:numId w:val="30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О.Н. Моргунова. "Физкультурно-оздоровительная работа в ДОУ (практическое п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особие).Воронеж.2007</w:t>
      </w:r>
    </w:p>
    <w:p w:rsidR="002B78E3" w:rsidRDefault="00F45106">
      <w:pPr>
        <w:pStyle w:val="Standard"/>
        <w:numPr>
          <w:ilvl w:val="0"/>
          <w:numId w:val="30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Л.И. Пензулаева "Подвижные игры и игровые упражнения для детей 3-5 лет".изд. дом ВЛАДОС 2000.</w:t>
      </w:r>
    </w:p>
    <w:p w:rsidR="002B78E3" w:rsidRDefault="00F45106">
      <w:pPr>
        <w:pStyle w:val="Standard"/>
        <w:numPr>
          <w:ilvl w:val="0"/>
          <w:numId w:val="31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Т. А. Шорыгина "Точные сказки" М. Изд. "Книголюб" 2004.</w:t>
      </w:r>
    </w:p>
    <w:p w:rsidR="002B78E3" w:rsidRDefault="00F45106">
      <w:pPr>
        <w:pStyle w:val="Standard"/>
        <w:numPr>
          <w:ilvl w:val="0"/>
          <w:numId w:val="31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Т. А. Шорыгина "Общительные сказки" М. Изд. "Книголюб" 2004.</w:t>
      </w:r>
    </w:p>
    <w:p w:rsidR="002B78E3" w:rsidRDefault="00F45106">
      <w:pPr>
        <w:pStyle w:val="Standard"/>
        <w:numPr>
          <w:ilvl w:val="0"/>
          <w:numId w:val="31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От осени до лета. Л. А.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Владимировская. Волгоград: Учитель. 2006</w:t>
      </w:r>
    </w:p>
    <w:p w:rsidR="002B78E3" w:rsidRDefault="00F45106">
      <w:pPr>
        <w:pStyle w:val="Standard"/>
        <w:numPr>
          <w:ilvl w:val="0"/>
          <w:numId w:val="31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 учёба, и игра: природоведение. Т.И. Тарабарина, Е.И. Соколова. Ярославль. АКАДЕМИЯ, К 2001</w:t>
      </w:r>
    </w:p>
    <w:p w:rsidR="002B78E3" w:rsidRDefault="00F45106">
      <w:pPr>
        <w:pStyle w:val="Standard"/>
        <w:numPr>
          <w:ilvl w:val="0"/>
          <w:numId w:val="31"/>
        </w:numPr>
        <w:autoSpaceDE w:val="0"/>
        <w:rPr>
          <w:sz w:val="28"/>
          <w:szCs w:val="28"/>
        </w:rPr>
      </w:pPr>
      <w:r w:rsidRPr="00EE75B9">
        <w:rPr>
          <w:rFonts w:eastAsia="Times New Roman" w:cs="Times New Roman"/>
          <w:sz w:val="28"/>
          <w:szCs w:val="28"/>
          <w:lang w:val="ru-RU"/>
        </w:rPr>
        <w:t>В.А. Магамедова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, О.Н.Разбегина, Е.И. Касаткина "Природа и дети". Вологда. ВИРО, издательский центр. 2007</w:t>
      </w:r>
    </w:p>
    <w:p w:rsidR="002B78E3" w:rsidRDefault="00F45106">
      <w:pPr>
        <w:pStyle w:val="Standard"/>
        <w:numPr>
          <w:ilvl w:val="0"/>
          <w:numId w:val="32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О.Г.Жукова, Г.И.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Трушина, Е.Г.Федорова "Азбука "Ау!" ДЕТСТВО-ПРЕСС.2008.</w:t>
      </w:r>
    </w:p>
    <w:p w:rsidR="002B78E3" w:rsidRDefault="00F45106">
      <w:pPr>
        <w:pStyle w:val="Standard"/>
        <w:numPr>
          <w:ilvl w:val="0"/>
          <w:numId w:val="32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Е.И. Касаткина И.А. Королёва. "Осторожно - огонь" Вологда. ВИРО. 2008.</w:t>
      </w:r>
    </w:p>
    <w:p w:rsidR="002B78E3" w:rsidRDefault="00F45106">
      <w:pPr>
        <w:pStyle w:val="Standard"/>
        <w:numPr>
          <w:ilvl w:val="0"/>
          <w:numId w:val="32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Красногоров С.А., Шестерикова О.К. "Основы пожаробезопасного поведения(методические рекомендации). УГПС МЧС России Вологодской об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ласти. 2002</w:t>
      </w:r>
    </w:p>
    <w:p w:rsidR="002B78E3" w:rsidRDefault="00F45106">
      <w:pPr>
        <w:pStyle w:val="Standard"/>
        <w:numPr>
          <w:ilvl w:val="0"/>
          <w:numId w:val="32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Т.А. Шорыгина. "Беседы о правилах пожарной безопасности".ООО "ТЦ Сфера". 2005</w:t>
      </w:r>
    </w:p>
    <w:p w:rsidR="002B78E3" w:rsidRDefault="00F45106">
      <w:pPr>
        <w:pStyle w:val="Standard"/>
        <w:numPr>
          <w:ilvl w:val="0"/>
          <w:numId w:val="32"/>
        </w:numPr>
        <w:autoSpaceDE w:val="0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Вдовиченко "Ребёнок на улице". ДЕТСТВО-ПРЕСС. Вологодской области "Методические пособия по обучению детей дошкольного возраста правилам безопасного поведения на дорог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е". Вологда. 2005.</w:t>
      </w:r>
    </w:p>
    <w:p w:rsidR="002B78E3" w:rsidRDefault="00F45106">
      <w:pPr>
        <w:pStyle w:val="Standard"/>
        <w:numPr>
          <w:ilvl w:val="0"/>
          <w:numId w:val="32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Занятия по правилам дорожного движения./ под ред. Е.А. Романова, А.Б. Малюшкина. – М.: ТЦ Сфера, 2008</w:t>
      </w:r>
    </w:p>
    <w:p w:rsidR="002B78E3" w:rsidRDefault="00F45106">
      <w:pPr>
        <w:pStyle w:val="Standard"/>
        <w:numPr>
          <w:ilvl w:val="0"/>
          <w:numId w:val="32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Р.С.Буре "Социально-нравственное воспитание дошкольников". МОЗАИКА-СИНТЕЗ. 2012</w:t>
      </w:r>
    </w:p>
    <w:p w:rsidR="002B78E3" w:rsidRDefault="00F45106">
      <w:pPr>
        <w:pStyle w:val="Standard"/>
        <w:numPr>
          <w:ilvl w:val="0"/>
          <w:numId w:val="32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В.И. Петрова, Т.Д. Стульчик "Нравственое воспитание в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детском саду" (программа и методические рекомендации) МОЗАИКА-СИНТЕЗ. 2006</w:t>
      </w:r>
    </w:p>
    <w:p w:rsidR="002B78E3" w:rsidRDefault="00F45106">
      <w:pPr>
        <w:pStyle w:val="Standard"/>
        <w:numPr>
          <w:ilvl w:val="0"/>
          <w:numId w:val="32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Т.С. Комарова, Л.В. Куцакова, Л.Ю. Павлова "Трудовое воспитание в детском саду" (программа и методические рекомендации от 2-7 лет). МОЗАИКА-СИНТЕЗ.2007</w:t>
      </w:r>
    </w:p>
    <w:p w:rsidR="002B78E3" w:rsidRDefault="00F45106">
      <w:pPr>
        <w:pStyle w:val="Textbody"/>
        <w:numPr>
          <w:ilvl w:val="0"/>
          <w:numId w:val="32"/>
        </w:numPr>
        <w:autoSpaceDE w:val="0"/>
        <w:rPr>
          <w:sz w:val="28"/>
          <w:szCs w:val="28"/>
        </w:rPr>
      </w:pPr>
      <w:r>
        <w:rPr>
          <w:sz w:val="28"/>
          <w:szCs w:val="28"/>
        </w:rPr>
        <w:t>Т.С. Комарова. "Детское худож</w:t>
      </w:r>
      <w:r>
        <w:rPr>
          <w:sz w:val="28"/>
          <w:szCs w:val="28"/>
        </w:rPr>
        <w:t>ественное творчество" (методическое пособие от 2-7 лет).МОЗАИКА-СИНТЕЗ.2005</w:t>
      </w:r>
    </w:p>
    <w:p w:rsidR="002B78E3" w:rsidRDefault="00F45106">
      <w:pPr>
        <w:pStyle w:val="Textbody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О.Н. Цветкова. "Изобразительная деятельность детей в разновозрастной группе ДОУ" (программа и методические материалы. Вологда. ВИРО. 2008.</w:t>
      </w:r>
    </w:p>
    <w:p w:rsidR="002B78E3" w:rsidRDefault="00F45106">
      <w:pPr>
        <w:pStyle w:val="Textbody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Е.А. Янушко "Рисование с детьми раннего в</w:t>
      </w:r>
      <w:r>
        <w:rPr>
          <w:sz w:val="28"/>
          <w:szCs w:val="28"/>
        </w:rPr>
        <w:t>озраста" 1-3 года. изд.).МОЗАИКА-СИНТЕЗ.2009</w:t>
      </w:r>
    </w:p>
    <w:p w:rsidR="002B78E3" w:rsidRDefault="00F45106">
      <w:pPr>
        <w:pStyle w:val="Textbody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Е.А. Янушко "Лепка с детьми раннего возраста" 1-3 года. изд.).МОЗАИКА-СИНТЕЗ.2009</w:t>
      </w:r>
    </w:p>
    <w:p w:rsidR="002B78E3" w:rsidRDefault="00F45106">
      <w:pPr>
        <w:pStyle w:val="Textbody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М.Б. Зацепина Музыкальное воспитание в детском саду (методическое пособие от 2-7 лет). (методическое пособие от 2-7 лет).МОЗАИКА-</w:t>
      </w:r>
      <w:r>
        <w:rPr>
          <w:sz w:val="28"/>
          <w:szCs w:val="28"/>
        </w:rPr>
        <w:t>СИНТЕЗ.2005</w:t>
      </w:r>
    </w:p>
    <w:p w:rsidR="002B78E3" w:rsidRDefault="00F45106">
      <w:pPr>
        <w:pStyle w:val="Textbody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Народные праздники в детском саду. М.Б. Зацепина. М.: Мозаика-Синтез,2005</w:t>
      </w:r>
    </w:p>
    <w:p w:rsidR="002B78E3" w:rsidRDefault="00F45106">
      <w:pPr>
        <w:pStyle w:val="Textbody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М.Б. Зацепина. Т.В Антонова. Праздники и развлечения в детском саду. – М.: Мозаика-Синтез, 2006</w:t>
      </w:r>
    </w:p>
    <w:p w:rsidR="002B78E3" w:rsidRDefault="00F45106">
      <w:pPr>
        <w:pStyle w:val="Standard"/>
        <w:numPr>
          <w:ilvl w:val="0"/>
          <w:numId w:val="32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М.Ю. Катрушина. Осенние детские праздники. ООО «ТЦ Сфера». 2012</w:t>
      </w:r>
    </w:p>
    <w:p w:rsidR="002B78E3" w:rsidRDefault="00F45106">
      <w:pPr>
        <w:pStyle w:val="Standard"/>
        <w:numPr>
          <w:ilvl w:val="0"/>
          <w:numId w:val="32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М.Ю. Катру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шина. Зимние детские праздники. ООО «ТЦ Сфера». 2012</w:t>
      </w:r>
    </w:p>
    <w:sectPr w:rsidR="002B78E3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106" w:rsidRDefault="00F45106">
      <w:r>
        <w:separator/>
      </w:r>
    </w:p>
  </w:endnote>
  <w:endnote w:type="continuationSeparator" w:id="0">
    <w:p w:rsidR="00F45106" w:rsidRDefault="00F4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StarSymbol">
    <w:charset w:val="02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106" w:rsidRDefault="00F45106">
      <w:r>
        <w:rPr>
          <w:color w:val="000000"/>
        </w:rPr>
        <w:separator/>
      </w:r>
    </w:p>
  </w:footnote>
  <w:footnote w:type="continuationSeparator" w:id="0">
    <w:p w:rsidR="00F45106" w:rsidRDefault="00F4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082"/>
    <w:multiLevelType w:val="multilevel"/>
    <w:tmpl w:val="D082C4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B6C6708"/>
    <w:multiLevelType w:val="multilevel"/>
    <w:tmpl w:val="D3CCB8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F055DB6"/>
    <w:multiLevelType w:val="multilevel"/>
    <w:tmpl w:val="9DD2134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0F752D19"/>
    <w:multiLevelType w:val="multilevel"/>
    <w:tmpl w:val="B63486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4F46C12"/>
    <w:multiLevelType w:val="multilevel"/>
    <w:tmpl w:val="986E63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9F14183"/>
    <w:multiLevelType w:val="multilevel"/>
    <w:tmpl w:val="26D047C0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2E654C"/>
    <w:multiLevelType w:val="multilevel"/>
    <w:tmpl w:val="D65AD7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2745B18"/>
    <w:multiLevelType w:val="multilevel"/>
    <w:tmpl w:val="DD16289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9AF33F2"/>
    <w:multiLevelType w:val="multilevel"/>
    <w:tmpl w:val="0CC645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D5B0D77"/>
    <w:multiLevelType w:val="multilevel"/>
    <w:tmpl w:val="708895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ECB3EBE"/>
    <w:multiLevelType w:val="multilevel"/>
    <w:tmpl w:val="80A4AE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02B785E"/>
    <w:multiLevelType w:val="multilevel"/>
    <w:tmpl w:val="DF2083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793251D"/>
    <w:multiLevelType w:val="multilevel"/>
    <w:tmpl w:val="1AB849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8216557"/>
    <w:multiLevelType w:val="multilevel"/>
    <w:tmpl w:val="21B697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8231842"/>
    <w:multiLevelType w:val="multilevel"/>
    <w:tmpl w:val="8B5A6EF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9BA29DC"/>
    <w:multiLevelType w:val="multilevel"/>
    <w:tmpl w:val="3A6457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4B344375"/>
    <w:multiLevelType w:val="multilevel"/>
    <w:tmpl w:val="5CC2FBF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F717A5B"/>
    <w:multiLevelType w:val="multilevel"/>
    <w:tmpl w:val="7FCE68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52140713"/>
    <w:multiLevelType w:val="multilevel"/>
    <w:tmpl w:val="34E48F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23D4055"/>
    <w:multiLevelType w:val="multilevel"/>
    <w:tmpl w:val="73F288D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5FB026BA"/>
    <w:multiLevelType w:val="multilevel"/>
    <w:tmpl w:val="E10AB8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63AD2C8D"/>
    <w:multiLevelType w:val="multilevel"/>
    <w:tmpl w:val="8BF248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640E406C"/>
    <w:multiLevelType w:val="multilevel"/>
    <w:tmpl w:val="48B809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B3A7135"/>
    <w:multiLevelType w:val="multilevel"/>
    <w:tmpl w:val="7EE48D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6F48615B"/>
    <w:multiLevelType w:val="multilevel"/>
    <w:tmpl w:val="5318520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5" w15:restartNumberingAfterBreak="0">
    <w:nsid w:val="700B1FC5"/>
    <w:multiLevelType w:val="multilevel"/>
    <w:tmpl w:val="ED8E09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73141AAF"/>
    <w:multiLevelType w:val="multilevel"/>
    <w:tmpl w:val="D514022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749B326E"/>
    <w:multiLevelType w:val="multilevel"/>
    <w:tmpl w:val="C0EEF9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76556301"/>
    <w:multiLevelType w:val="multilevel"/>
    <w:tmpl w:val="BF8E63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79AC196B"/>
    <w:multiLevelType w:val="multilevel"/>
    <w:tmpl w:val="CB44AA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7C580296"/>
    <w:multiLevelType w:val="multilevel"/>
    <w:tmpl w:val="CE4251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7E9F790C"/>
    <w:multiLevelType w:val="multilevel"/>
    <w:tmpl w:val="440CCD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27"/>
  </w:num>
  <w:num w:numId="3">
    <w:abstractNumId w:val="4"/>
  </w:num>
  <w:num w:numId="4">
    <w:abstractNumId w:val="24"/>
  </w:num>
  <w:num w:numId="5">
    <w:abstractNumId w:val="5"/>
  </w:num>
  <w:num w:numId="6">
    <w:abstractNumId w:val="2"/>
  </w:num>
  <w:num w:numId="7">
    <w:abstractNumId w:val="16"/>
  </w:num>
  <w:num w:numId="8">
    <w:abstractNumId w:val="13"/>
  </w:num>
  <w:num w:numId="9">
    <w:abstractNumId w:val="31"/>
  </w:num>
  <w:num w:numId="10">
    <w:abstractNumId w:val="11"/>
  </w:num>
  <w:num w:numId="11">
    <w:abstractNumId w:val="19"/>
  </w:num>
  <w:num w:numId="12">
    <w:abstractNumId w:val="26"/>
  </w:num>
  <w:num w:numId="13">
    <w:abstractNumId w:val="17"/>
  </w:num>
  <w:num w:numId="14">
    <w:abstractNumId w:val="9"/>
  </w:num>
  <w:num w:numId="15">
    <w:abstractNumId w:val="1"/>
  </w:num>
  <w:num w:numId="16">
    <w:abstractNumId w:val="18"/>
  </w:num>
  <w:num w:numId="17">
    <w:abstractNumId w:val="3"/>
  </w:num>
  <w:num w:numId="18">
    <w:abstractNumId w:val="14"/>
  </w:num>
  <w:num w:numId="19">
    <w:abstractNumId w:val="8"/>
  </w:num>
  <w:num w:numId="20">
    <w:abstractNumId w:val="22"/>
  </w:num>
  <w:num w:numId="21">
    <w:abstractNumId w:val="23"/>
  </w:num>
  <w:num w:numId="22">
    <w:abstractNumId w:val="25"/>
  </w:num>
  <w:num w:numId="23">
    <w:abstractNumId w:val="7"/>
  </w:num>
  <w:num w:numId="24">
    <w:abstractNumId w:val="15"/>
  </w:num>
  <w:num w:numId="25">
    <w:abstractNumId w:val="12"/>
  </w:num>
  <w:num w:numId="26">
    <w:abstractNumId w:val="30"/>
  </w:num>
  <w:num w:numId="27">
    <w:abstractNumId w:val="29"/>
  </w:num>
  <w:num w:numId="28">
    <w:abstractNumId w:val="21"/>
  </w:num>
  <w:num w:numId="29">
    <w:abstractNumId w:val="0"/>
  </w:num>
  <w:num w:numId="30">
    <w:abstractNumId w:val="28"/>
  </w:num>
  <w:num w:numId="31">
    <w:abstractNumId w:val="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B78E3"/>
    <w:rsid w:val="002B78E3"/>
    <w:rsid w:val="00EE75B9"/>
    <w:rsid w:val="00F4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EA3C"/>
  <w15:docId w15:val="{EF217B90-CCD0-4ECA-8EF4-AFC7A81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nsPlusCell">
    <w:name w:val="ConsPlusCell"/>
    <w:pPr>
      <w:widowControl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18630</Words>
  <Characters>106196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2</cp:revision>
  <dcterms:created xsi:type="dcterms:W3CDTF">2023-09-07T19:46:00Z</dcterms:created>
  <dcterms:modified xsi:type="dcterms:W3CDTF">2023-09-07T19:46:00Z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